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5169BD4" w14:textId="77777777" w:rsidR="00DE1C39" w:rsidRPr="0009163C" w:rsidRDefault="00DE1C39" w:rsidP="001248C3">
      <w:pPr>
        <w:tabs>
          <w:tab w:val="left" w:pos="5685"/>
        </w:tabs>
        <w:spacing w:line="360" w:lineRule="auto"/>
        <w:jc w:val="center"/>
        <w:rPr>
          <w:b/>
          <w:bCs/>
          <w:lang w:val="ms-MY"/>
        </w:rPr>
      </w:pPr>
    </w:p>
    <w:p w14:paraId="1F5F4CBE" w14:textId="77777777" w:rsidR="0016107C" w:rsidRDefault="0016107C" w:rsidP="0016107C">
      <w:pPr>
        <w:spacing w:line="360" w:lineRule="auto"/>
        <w:rPr>
          <w:lang w:val="ms-MY"/>
        </w:rPr>
      </w:pPr>
      <w:r>
        <w:rPr>
          <w:lang w:val="ms-MY"/>
        </w:rPr>
        <w:t>NAMA</w:t>
      </w:r>
      <w:r>
        <w:rPr>
          <w:lang w:val="ms-MY"/>
        </w:rPr>
        <w:tab/>
      </w:r>
      <w:r>
        <w:rPr>
          <w:lang w:val="ms-MY"/>
        </w:rPr>
        <w:tab/>
        <w:t>: .................................................................................</w:t>
      </w:r>
    </w:p>
    <w:p w14:paraId="260FC55B" w14:textId="3C6E2122" w:rsidR="0016107C" w:rsidRDefault="0016107C" w:rsidP="0016107C">
      <w:pPr>
        <w:spacing w:line="360" w:lineRule="auto"/>
        <w:rPr>
          <w:lang w:val="ms-MY"/>
        </w:rPr>
      </w:pPr>
      <w:r>
        <w:rPr>
          <w:lang w:val="ms-MY"/>
        </w:rPr>
        <w:t>KELAS</w:t>
      </w:r>
      <w:r>
        <w:rPr>
          <w:lang w:val="ms-MY"/>
        </w:rPr>
        <w:tab/>
      </w:r>
      <w:r>
        <w:rPr>
          <w:lang w:val="ms-MY"/>
        </w:rPr>
        <w:tab/>
        <w:t>: ................................................................................</w:t>
      </w:r>
    </w:p>
    <w:p w14:paraId="4612ED9A" w14:textId="77777777" w:rsidR="0016107C" w:rsidRPr="000D5EAA" w:rsidRDefault="0016107C" w:rsidP="0016107C">
      <w:pPr>
        <w:spacing w:line="360" w:lineRule="auto"/>
        <w:rPr>
          <w:lang w:val="ms-MY"/>
        </w:rPr>
      </w:pPr>
    </w:p>
    <w:tbl>
      <w:tblPr>
        <w:tblStyle w:val="TableGrid"/>
        <w:tblW w:w="0" w:type="auto"/>
        <w:tblLook w:val="04A0" w:firstRow="1" w:lastRow="0" w:firstColumn="1" w:lastColumn="0" w:noHBand="0" w:noVBand="1"/>
      </w:tblPr>
      <w:tblGrid>
        <w:gridCol w:w="1799"/>
      </w:tblGrid>
      <w:tr w:rsidR="00F863BC" w14:paraId="62D7BAFA" w14:textId="77777777" w:rsidTr="00F863BC">
        <w:tc>
          <w:tcPr>
            <w:tcW w:w="1555" w:type="dxa"/>
          </w:tcPr>
          <w:p w14:paraId="05616A33" w14:textId="77777777" w:rsidR="00F863BC" w:rsidRDefault="00F863BC" w:rsidP="0016107C">
            <w:pPr>
              <w:rPr>
                <w:b/>
                <w:sz w:val="32"/>
                <w:szCs w:val="32"/>
                <w:lang w:val="ms-MY"/>
              </w:rPr>
            </w:pPr>
          </w:p>
          <w:p w14:paraId="0533E35F" w14:textId="77777777" w:rsidR="00F863BC" w:rsidRDefault="00F863BC" w:rsidP="0016107C">
            <w:pPr>
              <w:rPr>
                <w:b/>
                <w:sz w:val="32"/>
                <w:szCs w:val="32"/>
                <w:lang w:val="ms-MY"/>
              </w:rPr>
            </w:pPr>
          </w:p>
          <w:p w14:paraId="6EA8F54F" w14:textId="379E28FE" w:rsidR="00F863BC" w:rsidRDefault="00F863BC" w:rsidP="0016107C">
            <w:pPr>
              <w:rPr>
                <w:b/>
                <w:sz w:val="32"/>
                <w:szCs w:val="32"/>
                <w:lang w:val="ms-MY"/>
              </w:rPr>
            </w:pPr>
            <w:r>
              <w:rPr>
                <w:b/>
                <w:sz w:val="32"/>
                <w:szCs w:val="32"/>
                <w:lang w:val="ms-MY"/>
              </w:rPr>
              <w:t>LOGO SEKOLAH</w:t>
            </w:r>
          </w:p>
        </w:tc>
      </w:tr>
    </w:tbl>
    <w:p w14:paraId="5F3219F7" w14:textId="77777777" w:rsidR="0016107C" w:rsidRDefault="0016107C" w:rsidP="0016107C">
      <w:pPr>
        <w:rPr>
          <w:b/>
          <w:sz w:val="32"/>
          <w:szCs w:val="32"/>
          <w:lang w:val="ms-MY"/>
        </w:rPr>
      </w:pPr>
    </w:p>
    <w:p w14:paraId="201AFD96" w14:textId="77777777" w:rsidR="0016107C" w:rsidRDefault="0016107C" w:rsidP="0016107C">
      <w:pPr>
        <w:rPr>
          <w:b/>
          <w:sz w:val="32"/>
          <w:szCs w:val="32"/>
          <w:lang w:val="ms-MY"/>
        </w:rPr>
      </w:pPr>
    </w:p>
    <w:p w14:paraId="467F29B3" w14:textId="77777777" w:rsidR="0016107C" w:rsidRDefault="0016107C" w:rsidP="0016107C">
      <w:pPr>
        <w:rPr>
          <w:b/>
          <w:sz w:val="32"/>
          <w:szCs w:val="32"/>
          <w:lang w:val="ms-MY"/>
        </w:rPr>
      </w:pPr>
    </w:p>
    <w:p w14:paraId="176F9970" w14:textId="7891841A" w:rsidR="0016107C" w:rsidRPr="000D5EAA" w:rsidRDefault="00F863BC" w:rsidP="0016107C">
      <w:pPr>
        <w:rPr>
          <w:b/>
          <w:sz w:val="32"/>
          <w:szCs w:val="32"/>
          <w:lang w:val="ms-MY"/>
        </w:rPr>
      </w:pPr>
      <w:r>
        <w:rPr>
          <w:b/>
          <w:sz w:val="32"/>
          <w:szCs w:val="32"/>
          <w:lang w:val="ms-MY"/>
        </w:rPr>
        <w:t xml:space="preserve">TINGKATAN </w:t>
      </w:r>
      <w:r w:rsidR="00803E51">
        <w:rPr>
          <w:b/>
          <w:sz w:val="32"/>
          <w:szCs w:val="32"/>
          <w:lang w:val="ms-MY"/>
        </w:rPr>
        <w:t>5</w:t>
      </w:r>
      <w:r>
        <w:rPr>
          <w:b/>
          <w:sz w:val="32"/>
          <w:szCs w:val="32"/>
          <w:lang w:val="ms-MY"/>
        </w:rPr>
        <w:t xml:space="preserve"> 2024</w:t>
      </w:r>
    </w:p>
    <w:p w14:paraId="2F5E1642" w14:textId="77777777" w:rsidR="0016107C" w:rsidRPr="000D5EAA" w:rsidRDefault="0016107C" w:rsidP="0016107C">
      <w:pPr>
        <w:rPr>
          <w:b/>
          <w:sz w:val="28"/>
          <w:szCs w:val="28"/>
          <w:lang w:val="ms-MY"/>
        </w:rPr>
      </w:pPr>
      <w:r>
        <w:rPr>
          <w:b/>
          <w:lang w:val="ms-MY"/>
        </w:rPr>
        <w:t>BAHASA MELAYU</w:t>
      </w:r>
      <w:r w:rsidRPr="000D5EAA">
        <w:rPr>
          <w:b/>
          <w:lang w:val="ms-MY"/>
        </w:rPr>
        <w:tab/>
      </w:r>
      <w:r w:rsidRPr="000D5EAA">
        <w:rPr>
          <w:b/>
          <w:lang w:val="ms-MY"/>
        </w:rPr>
        <w:tab/>
      </w:r>
      <w:r w:rsidRPr="000D5EAA">
        <w:rPr>
          <w:b/>
          <w:lang w:val="ms-MY"/>
        </w:rPr>
        <w:tab/>
      </w:r>
      <w:r w:rsidRPr="000D5EAA">
        <w:rPr>
          <w:b/>
          <w:lang w:val="ms-MY"/>
        </w:rPr>
        <w:tab/>
      </w:r>
      <w:r w:rsidRPr="000D5EAA">
        <w:rPr>
          <w:b/>
          <w:lang w:val="ms-MY"/>
        </w:rPr>
        <w:tab/>
      </w:r>
      <w:r w:rsidRPr="000D5EAA">
        <w:rPr>
          <w:b/>
          <w:lang w:val="ms-MY"/>
        </w:rPr>
        <w:tab/>
      </w:r>
      <w:r w:rsidRPr="000D5EAA">
        <w:rPr>
          <w:b/>
          <w:lang w:val="ms-MY"/>
        </w:rPr>
        <w:tab/>
      </w:r>
      <w:r w:rsidRPr="000D5EAA">
        <w:rPr>
          <w:b/>
          <w:lang w:val="ms-MY"/>
        </w:rPr>
        <w:tab/>
      </w:r>
      <w:r w:rsidRPr="000D5EAA">
        <w:rPr>
          <w:b/>
          <w:lang w:val="ms-MY"/>
        </w:rPr>
        <w:tab/>
      </w:r>
      <w:r>
        <w:rPr>
          <w:b/>
          <w:sz w:val="28"/>
          <w:szCs w:val="28"/>
          <w:lang w:val="ms-MY"/>
        </w:rPr>
        <w:t>1103/1</w:t>
      </w:r>
    </w:p>
    <w:p w14:paraId="4788C123" w14:textId="77777777" w:rsidR="0016107C" w:rsidRPr="000D5EAA" w:rsidRDefault="0016107C" w:rsidP="0016107C">
      <w:pPr>
        <w:rPr>
          <w:b/>
          <w:lang w:val="ms-MY"/>
        </w:rPr>
      </w:pPr>
      <w:r>
        <w:rPr>
          <w:b/>
          <w:lang w:val="ms-MY"/>
        </w:rPr>
        <w:t>Kertas 1</w:t>
      </w:r>
    </w:p>
    <w:p w14:paraId="6466296A" w14:textId="0601723B" w:rsidR="0016107C" w:rsidRPr="000D5EAA" w:rsidRDefault="00F863BC" w:rsidP="0016107C">
      <w:pPr>
        <w:rPr>
          <w:b/>
          <w:lang w:val="ms-MY"/>
        </w:rPr>
      </w:pPr>
      <w:r>
        <w:rPr>
          <w:b/>
          <w:lang w:val="ms-MY"/>
        </w:rPr>
        <w:t>PEPERIKSAAN PERCUBAAN</w:t>
      </w:r>
      <w:r w:rsidR="00803E51">
        <w:rPr>
          <w:b/>
          <w:lang w:val="ms-MY"/>
        </w:rPr>
        <w:t xml:space="preserve"> SPM</w:t>
      </w:r>
      <w:r>
        <w:rPr>
          <w:b/>
          <w:lang w:val="ms-MY"/>
        </w:rPr>
        <w:t xml:space="preserve">  (SEPTEMBER</w:t>
      </w:r>
      <w:r w:rsidR="0016107C">
        <w:rPr>
          <w:b/>
          <w:lang w:val="ms-MY"/>
        </w:rPr>
        <w:t>)</w:t>
      </w:r>
    </w:p>
    <w:p w14:paraId="3E4FAF36" w14:textId="77777777" w:rsidR="0016107C" w:rsidRPr="000D5EAA" w:rsidRDefault="0016107C" w:rsidP="0016107C">
      <w:pPr>
        <w:rPr>
          <w:lang w:val="ms-MY"/>
        </w:rPr>
      </w:pPr>
      <w:r>
        <w:rPr>
          <w:lang w:val="ms-MY"/>
        </w:rPr>
        <w:t xml:space="preserve">2 </w:t>
      </w:r>
      <w:r w:rsidRPr="000D5EAA">
        <w:rPr>
          <w:lang w:val="ms-MY"/>
        </w:rPr>
        <w:t xml:space="preserve"> jam</w:t>
      </w:r>
      <w:r w:rsidRPr="000D5EAA">
        <w:rPr>
          <w:lang w:val="ms-MY"/>
        </w:rPr>
        <w:tab/>
      </w:r>
      <w:r>
        <w:rPr>
          <w:lang w:val="ms-MY"/>
        </w:rPr>
        <w:tab/>
      </w:r>
      <w:r>
        <w:rPr>
          <w:lang w:val="ms-MY"/>
        </w:rPr>
        <w:tab/>
      </w:r>
      <w:r>
        <w:rPr>
          <w:lang w:val="ms-MY"/>
        </w:rPr>
        <w:tab/>
      </w:r>
      <w:r>
        <w:rPr>
          <w:lang w:val="ms-MY"/>
        </w:rPr>
        <w:tab/>
      </w:r>
      <w:r>
        <w:rPr>
          <w:lang w:val="ms-MY"/>
        </w:rPr>
        <w:tab/>
      </w:r>
      <w:r>
        <w:rPr>
          <w:lang w:val="ms-MY"/>
        </w:rPr>
        <w:tab/>
      </w:r>
      <w:r>
        <w:rPr>
          <w:lang w:val="ms-MY"/>
        </w:rPr>
        <w:tab/>
      </w:r>
      <w:r>
        <w:rPr>
          <w:lang w:val="ms-MY"/>
        </w:rPr>
        <w:tab/>
      </w:r>
      <w:r>
        <w:rPr>
          <w:lang w:val="ms-MY"/>
        </w:rPr>
        <w:tab/>
      </w:r>
      <w:r>
        <w:rPr>
          <w:lang w:val="ms-MY"/>
        </w:rPr>
        <w:tab/>
        <w:t xml:space="preserve">Dua jam </w:t>
      </w:r>
    </w:p>
    <w:p w14:paraId="12016D15" w14:textId="77777777" w:rsidR="0016107C" w:rsidRPr="000D5EAA" w:rsidRDefault="0016107C" w:rsidP="0016107C">
      <w:pPr>
        <w:rPr>
          <w:lang w:val="ms-MY"/>
        </w:rPr>
      </w:pPr>
      <w:r>
        <w:rPr>
          <w:noProof/>
          <w:lang w:val="en-MY" w:eastAsia="en-MY"/>
        </w:rPr>
        <mc:AlternateContent>
          <mc:Choice Requires="wps">
            <w:drawing>
              <wp:anchor distT="4294967294" distB="4294967294" distL="114300" distR="114300" simplePos="0" relativeHeight="251660288" behindDoc="0" locked="0" layoutInCell="1" allowOverlap="1" wp14:anchorId="588C080E" wp14:editId="0F1DE5F1">
                <wp:simplePos x="0" y="0"/>
                <wp:positionH relativeFrom="column">
                  <wp:posOffset>-28575</wp:posOffset>
                </wp:positionH>
                <wp:positionV relativeFrom="paragraph">
                  <wp:posOffset>149859</wp:posOffset>
                </wp:positionV>
                <wp:extent cx="581025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36A21" id="_x0000_t32" coordsize="21600,21600" o:spt="32" o:oned="t" path="m,l21600,21600e" filled="f">
                <v:path arrowok="t" fillok="f" o:connecttype="none"/>
                <o:lock v:ext="edit" shapetype="t"/>
              </v:shapetype>
              <v:shape id="AutoShape 3" o:spid="_x0000_s1026" type="#_x0000_t32" style="position:absolute;margin-left:-2.25pt;margin-top:11.8pt;width:45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sg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" strokeweight="1.5pt"/>
            </w:pict>
          </mc:Fallback>
        </mc:AlternateContent>
      </w:r>
    </w:p>
    <w:p w14:paraId="5BC27686" w14:textId="77777777" w:rsidR="0016107C" w:rsidRPr="000D5EAA" w:rsidRDefault="0016107C" w:rsidP="0016107C">
      <w:pPr>
        <w:rPr>
          <w:lang w:val="ms-MY"/>
        </w:rPr>
      </w:pPr>
    </w:p>
    <w:p w14:paraId="4E49DFDA" w14:textId="77777777" w:rsidR="0016107C" w:rsidRDefault="0016107C" w:rsidP="0016107C">
      <w:pPr>
        <w:jc w:val="center"/>
        <w:rPr>
          <w:b/>
          <w:lang w:val="ms-MY"/>
        </w:rPr>
      </w:pPr>
      <w:r w:rsidRPr="000D5EAA">
        <w:rPr>
          <w:b/>
          <w:lang w:val="ms-MY"/>
        </w:rPr>
        <w:t>JANGAN BUKA KERTAS PEPERIKSAAN INI SEHINGGA DIBERITAHU</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394"/>
      </w:tblGrid>
      <w:tr w:rsidR="0016107C" w14:paraId="0B498063" w14:textId="77777777" w:rsidTr="0067263F">
        <w:tc>
          <w:tcPr>
            <w:tcW w:w="5070" w:type="dxa"/>
          </w:tcPr>
          <w:p w14:paraId="031D7AA0" w14:textId="77777777" w:rsidR="0016107C" w:rsidRDefault="0016107C" w:rsidP="0016107C">
            <w:pPr>
              <w:pStyle w:val="ListParagraph"/>
              <w:numPr>
                <w:ilvl w:val="0"/>
                <w:numId w:val="5"/>
              </w:numPr>
              <w:spacing w:after="160" w:line="259" w:lineRule="auto"/>
              <w:rPr>
                <w:lang w:val="ms-MY"/>
              </w:rPr>
            </w:pPr>
            <w:r w:rsidRPr="009F3B51">
              <w:rPr>
                <w:lang w:val="ms-MY"/>
              </w:rPr>
              <w:t xml:space="preserve">Kertas soalan ini mengandungi </w:t>
            </w:r>
            <w:r>
              <w:rPr>
                <w:lang w:val="ms-MY"/>
              </w:rPr>
              <w:t xml:space="preserve">dua bahagian. </w:t>
            </w:r>
            <w:r w:rsidRPr="00AA4A5C">
              <w:rPr>
                <w:b/>
                <w:lang w:val="ms-MY"/>
              </w:rPr>
              <w:t>Bahagian A</w:t>
            </w:r>
            <w:r>
              <w:rPr>
                <w:lang w:val="ms-MY"/>
              </w:rPr>
              <w:t xml:space="preserve"> dan </w:t>
            </w:r>
            <w:r w:rsidRPr="00AA4A5C">
              <w:rPr>
                <w:b/>
                <w:lang w:val="ms-MY"/>
              </w:rPr>
              <w:t>Bahagian B</w:t>
            </w:r>
            <w:r>
              <w:rPr>
                <w:lang w:val="ms-MY"/>
              </w:rPr>
              <w:t>.</w:t>
            </w:r>
          </w:p>
          <w:p w14:paraId="1CF60A18" w14:textId="77777777" w:rsidR="0016107C" w:rsidRDefault="0016107C" w:rsidP="0067263F">
            <w:pPr>
              <w:pStyle w:val="ListParagraph"/>
              <w:spacing w:after="160" w:line="259" w:lineRule="auto"/>
              <w:rPr>
                <w:lang w:val="ms-MY"/>
              </w:rPr>
            </w:pPr>
          </w:p>
          <w:p w14:paraId="25EDF684" w14:textId="77777777" w:rsidR="0016107C" w:rsidRDefault="0016107C" w:rsidP="0016107C">
            <w:pPr>
              <w:pStyle w:val="ListParagraph"/>
              <w:numPr>
                <w:ilvl w:val="0"/>
                <w:numId w:val="5"/>
              </w:numPr>
              <w:spacing w:after="160" w:line="259" w:lineRule="auto"/>
              <w:rPr>
                <w:lang w:val="ms-MY"/>
              </w:rPr>
            </w:pPr>
            <w:r>
              <w:rPr>
                <w:lang w:val="ms-MY"/>
              </w:rPr>
              <w:t xml:space="preserve">Jawapan hendaklah ditulis di dalam kertas jawapan. </w:t>
            </w:r>
          </w:p>
          <w:p w14:paraId="3516EE7C" w14:textId="77777777" w:rsidR="0016107C" w:rsidRPr="003A07A0" w:rsidRDefault="0016107C" w:rsidP="0067263F">
            <w:pPr>
              <w:pStyle w:val="ListParagraph"/>
              <w:rPr>
                <w:lang w:val="ms-MY"/>
              </w:rPr>
            </w:pPr>
          </w:p>
          <w:p w14:paraId="4BC7DE4B" w14:textId="77777777" w:rsidR="0016107C" w:rsidRPr="003A07A0" w:rsidRDefault="0016107C" w:rsidP="0067263F">
            <w:pPr>
              <w:pStyle w:val="ListParagraph"/>
              <w:spacing w:after="160" w:line="259" w:lineRule="auto"/>
              <w:rPr>
                <w:lang w:val="ms-MY"/>
              </w:rPr>
            </w:pPr>
          </w:p>
          <w:p w14:paraId="4DA7B584" w14:textId="77777777" w:rsidR="0016107C" w:rsidRDefault="0016107C" w:rsidP="0016107C">
            <w:pPr>
              <w:pStyle w:val="ListParagraph"/>
              <w:numPr>
                <w:ilvl w:val="0"/>
                <w:numId w:val="5"/>
              </w:numPr>
              <w:spacing w:after="160" w:line="259" w:lineRule="auto"/>
              <w:rPr>
                <w:lang w:val="ms-MY"/>
              </w:rPr>
            </w:pPr>
            <w:r>
              <w:rPr>
                <w:lang w:val="ms-MY"/>
              </w:rPr>
              <w:t>Jawapan boleh ditulis dalam tulisan Rumi dan Jawi.</w:t>
            </w:r>
          </w:p>
          <w:p w14:paraId="35EB73BA" w14:textId="77777777" w:rsidR="0016107C" w:rsidRDefault="0016107C" w:rsidP="0067263F">
            <w:pPr>
              <w:pStyle w:val="ListParagraph"/>
              <w:spacing w:after="160" w:line="259" w:lineRule="auto"/>
              <w:rPr>
                <w:lang w:val="ms-MY"/>
              </w:rPr>
            </w:pPr>
          </w:p>
          <w:p w14:paraId="24C37A31" w14:textId="77777777" w:rsidR="0016107C" w:rsidRDefault="0016107C" w:rsidP="0016107C">
            <w:pPr>
              <w:pStyle w:val="ListParagraph"/>
              <w:numPr>
                <w:ilvl w:val="0"/>
                <w:numId w:val="5"/>
              </w:numPr>
              <w:spacing w:after="160" w:line="259" w:lineRule="auto"/>
              <w:rPr>
                <w:lang w:val="ms-MY"/>
              </w:rPr>
            </w:pPr>
            <w:r>
              <w:rPr>
                <w:lang w:val="ms-MY"/>
              </w:rPr>
              <w:t xml:space="preserve">Kertas jawapan hendaklah diserahkan kepada pengawas peperiksaan pada akhir peperiksaan. </w:t>
            </w:r>
          </w:p>
          <w:p w14:paraId="7A33788C" w14:textId="77777777" w:rsidR="0016107C" w:rsidRPr="003A07A0" w:rsidRDefault="0016107C" w:rsidP="0067263F">
            <w:pPr>
              <w:spacing w:line="259" w:lineRule="auto"/>
              <w:rPr>
                <w:lang w:val="ms-MY"/>
              </w:rPr>
            </w:pPr>
            <w:r w:rsidRPr="003A07A0">
              <w:rPr>
                <w:lang w:val="ms-MY"/>
              </w:rPr>
              <w:t xml:space="preserve"> </w:t>
            </w:r>
          </w:p>
          <w:p w14:paraId="23A48F64" w14:textId="77777777" w:rsidR="0016107C" w:rsidRDefault="0016107C" w:rsidP="0067263F">
            <w:pPr>
              <w:rPr>
                <w:b/>
                <w:lang w:val="ms-MY"/>
              </w:rPr>
            </w:pPr>
          </w:p>
          <w:p w14:paraId="7B1DC4F8" w14:textId="77777777" w:rsidR="0016107C" w:rsidRDefault="0016107C" w:rsidP="0067263F">
            <w:pPr>
              <w:rPr>
                <w:b/>
                <w:lang w:val="ms-MY"/>
              </w:rPr>
            </w:pPr>
          </w:p>
        </w:tc>
        <w:tc>
          <w:tcPr>
            <w:tcW w:w="4394" w:type="dxa"/>
          </w:tcPr>
          <w:tbl>
            <w:tblPr>
              <w:tblStyle w:val="TableGrid"/>
              <w:tblpPr w:leftFromText="180" w:rightFromText="180" w:vertAnchor="text" w:horzAnchor="margin" w:tblpXSpec="center" w:tblpY="-73"/>
              <w:tblOverlap w:val="never"/>
              <w:tblW w:w="4106" w:type="dxa"/>
              <w:tblLayout w:type="fixed"/>
              <w:tblLook w:val="04A0" w:firstRow="1" w:lastRow="0" w:firstColumn="1" w:lastColumn="0" w:noHBand="0" w:noVBand="1"/>
            </w:tblPr>
            <w:tblGrid>
              <w:gridCol w:w="1555"/>
              <w:gridCol w:w="1275"/>
              <w:gridCol w:w="1276"/>
            </w:tblGrid>
            <w:tr w:rsidR="0016107C" w:rsidRPr="007864BC" w14:paraId="4C6A14E8" w14:textId="77777777" w:rsidTr="0067263F">
              <w:trPr>
                <w:trHeight w:val="344"/>
              </w:trPr>
              <w:tc>
                <w:tcPr>
                  <w:tcW w:w="4106" w:type="dxa"/>
                  <w:gridSpan w:val="3"/>
                  <w:vAlign w:val="center"/>
                </w:tcPr>
                <w:p w14:paraId="401A4F89" w14:textId="0F7733CA" w:rsidR="0016107C" w:rsidRPr="007864BC" w:rsidRDefault="0016107C" w:rsidP="0067263F">
                  <w:pPr>
                    <w:jc w:val="center"/>
                    <w:rPr>
                      <w:b/>
                      <w:bCs/>
                      <w:sz w:val="20"/>
                      <w:szCs w:val="20"/>
                      <w:lang w:val="ms-MY"/>
                    </w:rPr>
                  </w:pPr>
                  <w:r w:rsidRPr="007864BC">
                    <w:rPr>
                      <w:b/>
                      <w:bCs/>
                      <w:sz w:val="20"/>
                      <w:szCs w:val="20"/>
                      <w:lang w:val="ms-MY"/>
                    </w:rPr>
                    <w:t>Untuk</w:t>
                  </w:r>
                  <w:r>
                    <w:rPr>
                      <w:b/>
                      <w:bCs/>
                      <w:sz w:val="20"/>
                      <w:szCs w:val="20"/>
                      <w:lang w:val="ms-MY"/>
                    </w:rPr>
                    <w:t xml:space="preserve"> </w:t>
                  </w:r>
                  <w:r w:rsidRPr="007864BC">
                    <w:rPr>
                      <w:b/>
                      <w:bCs/>
                      <w:sz w:val="20"/>
                      <w:szCs w:val="20"/>
                      <w:lang w:val="ms-MY"/>
                    </w:rPr>
                    <w:t>Kegunaan</w:t>
                  </w:r>
                  <w:r w:rsidR="00946CE6">
                    <w:rPr>
                      <w:b/>
                      <w:bCs/>
                      <w:sz w:val="20"/>
                      <w:szCs w:val="20"/>
                      <w:lang w:val="ms-MY"/>
                    </w:rPr>
                    <w:t xml:space="preserve"> </w:t>
                  </w:r>
                  <w:r w:rsidRPr="007864BC">
                    <w:rPr>
                      <w:b/>
                      <w:bCs/>
                      <w:sz w:val="20"/>
                      <w:szCs w:val="20"/>
                      <w:lang w:val="ms-MY"/>
                    </w:rPr>
                    <w:t>Pemeriksa</w:t>
                  </w:r>
                </w:p>
              </w:tc>
            </w:tr>
            <w:tr w:rsidR="0016107C" w:rsidRPr="007864BC" w14:paraId="4BD38EEC" w14:textId="77777777" w:rsidTr="0067263F">
              <w:trPr>
                <w:trHeight w:val="344"/>
              </w:trPr>
              <w:tc>
                <w:tcPr>
                  <w:tcW w:w="4106" w:type="dxa"/>
                  <w:gridSpan w:val="3"/>
                  <w:vAlign w:val="center"/>
                </w:tcPr>
                <w:p w14:paraId="1CB0F5D4" w14:textId="1B28BE6A" w:rsidR="0016107C" w:rsidRPr="007864BC" w:rsidRDefault="0016107C" w:rsidP="0067263F">
                  <w:pPr>
                    <w:rPr>
                      <w:b/>
                      <w:bCs/>
                      <w:sz w:val="20"/>
                      <w:szCs w:val="20"/>
                      <w:lang w:val="ms-MY"/>
                    </w:rPr>
                  </w:pPr>
                  <w:r w:rsidRPr="007864BC">
                    <w:rPr>
                      <w:b/>
                      <w:bCs/>
                      <w:sz w:val="20"/>
                      <w:szCs w:val="20"/>
                      <w:lang w:val="ms-MY"/>
                    </w:rPr>
                    <w:t>Nama</w:t>
                  </w:r>
                  <w:r w:rsidR="00AD43C9">
                    <w:rPr>
                      <w:b/>
                      <w:bCs/>
                      <w:sz w:val="20"/>
                      <w:szCs w:val="20"/>
                      <w:lang w:val="ms-MY"/>
                    </w:rPr>
                    <w:t xml:space="preserve"> </w:t>
                  </w:r>
                  <w:r w:rsidRPr="007864BC">
                    <w:rPr>
                      <w:b/>
                      <w:bCs/>
                      <w:sz w:val="20"/>
                      <w:szCs w:val="20"/>
                      <w:lang w:val="ms-MY"/>
                    </w:rPr>
                    <w:t>Pemeriksa:</w:t>
                  </w:r>
                </w:p>
              </w:tc>
            </w:tr>
            <w:tr w:rsidR="0016107C" w:rsidRPr="007864BC" w14:paraId="6DD4F1B9" w14:textId="77777777" w:rsidTr="0067263F">
              <w:trPr>
                <w:trHeight w:val="560"/>
              </w:trPr>
              <w:tc>
                <w:tcPr>
                  <w:tcW w:w="1555" w:type="dxa"/>
                  <w:vAlign w:val="center"/>
                </w:tcPr>
                <w:p w14:paraId="0E1EC376" w14:textId="77777777" w:rsidR="0016107C" w:rsidRPr="007864BC" w:rsidRDefault="0016107C" w:rsidP="0067263F">
                  <w:pPr>
                    <w:rPr>
                      <w:b/>
                      <w:bCs/>
                      <w:sz w:val="20"/>
                      <w:szCs w:val="20"/>
                      <w:lang w:val="ms-MY"/>
                    </w:rPr>
                  </w:pPr>
                  <w:r w:rsidRPr="007864BC">
                    <w:rPr>
                      <w:b/>
                      <w:bCs/>
                      <w:sz w:val="20"/>
                      <w:szCs w:val="20"/>
                      <w:lang w:val="ms-MY"/>
                    </w:rPr>
                    <w:t>Bahagian</w:t>
                  </w:r>
                </w:p>
              </w:tc>
              <w:tc>
                <w:tcPr>
                  <w:tcW w:w="1275" w:type="dxa"/>
                  <w:vAlign w:val="center"/>
                </w:tcPr>
                <w:p w14:paraId="4D3D4388" w14:textId="77777777" w:rsidR="0016107C" w:rsidRDefault="0016107C" w:rsidP="0067263F">
                  <w:pPr>
                    <w:jc w:val="center"/>
                    <w:rPr>
                      <w:b/>
                      <w:bCs/>
                      <w:sz w:val="20"/>
                      <w:szCs w:val="20"/>
                      <w:lang w:val="ms-MY"/>
                    </w:rPr>
                  </w:pPr>
                  <w:r w:rsidRPr="007864BC">
                    <w:rPr>
                      <w:b/>
                      <w:bCs/>
                      <w:sz w:val="20"/>
                      <w:szCs w:val="20"/>
                      <w:lang w:val="ms-MY"/>
                    </w:rPr>
                    <w:t>Markah</w:t>
                  </w:r>
                </w:p>
                <w:p w14:paraId="4254A50D" w14:textId="77777777" w:rsidR="0016107C" w:rsidRPr="007864BC" w:rsidRDefault="0016107C" w:rsidP="0067263F">
                  <w:pPr>
                    <w:jc w:val="center"/>
                    <w:rPr>
                      <w:b/>
                      <w:bCs/>
                      <w:sz w:val="20"/>
                      <w:szCs w:val="20"/>
                      <w:lang w:val="ms-MY"/>
                    </w:rPr>
                  </w:pPr>
                  <w:r w:rsidRPr="007864BC">
                    <w:rPr>
                      <w:b/>
                      <w:bCs/>
                      <w:sz w:val="20"/>
                      <w:szCs w:val="20"/>
                      <w:lang w:val="ms-MY"/>
                    </w:rPr>
                    <w:t>Penuh</w:t>
                  </w:r>
                </w:p>
              </w:tc>
              <w:tc>
                <w:tcPr>
                  <w:tcW w:w="1276" w:type="dxa"/>
                  <w:vAlign w:val="center"/>
                </w:tcPr>
                <w:p w14:paraId="444CCC19" w14:textId="77777777" w:rsidR="0016107C" w:rsidRPr="007864BC" w:rsidRDefault="0016107C" w:rsidP="0067263F">
                  <w:pPr>
                    <w:jc w:val="center"/>
                    <w:rPr>
                      <w:b/>
                      <w:bCs/>
                      <w:sz w:val="20"/>
                      <w:szCs w:val="20"/>
                      <w:lang w:val="ms-MY"/>
                    </w:rPr>
                  </w:pPr>
                  <w:r w:rsidRPr="007864BC">
                    <w:rPr>
                      <w:b/>
                      <w:bCs/>
                      <w:sz w:val="20"/>
                      <w:szCs w:val="20"/>
                      <w:lang w:val="ms-MY"/>
                    </w:rPr>
                    <w:t>Markah</w:t>
                  </w:r>
                </w:p>
                <w:p w14:paraId="513EB5E5" w14:textId="77777777" w:rsidR="0016107C" w:rsidRPr="007864BC" w:rsidRDefault="0016107C" w:rsidP="0067263F">
                  <w:pPr>
                    <w:jc w:val="center"/>
                    <w:rPr>
                      <w:b/>
                      <w:bCs/>
                      <w:sz w:val="20"/>
                      <w:szCs w:val="20"/>
                      <w:lang w:val="ms-MY"/>
                    </w:rPr>
                  </w:pPr>
                  <w:r w:rsidRPr="007864BC">
                    <w:rPr>
                      <w:b/>
                      <w:bCs/>
                      <w:sz w:val="20"/>
                      <w:szCs w:val="20"/>
                      <w:lang w:val="ms-MY"/>
                    </w:rPr>
                    <w:t>Diperolehi</w:t>
                  </w:r>
                </w:p>
              </w:tc>
            </w:tr>
            <w:tr w:rsidR="0016107C" w:rsidRPr="007864BC" w14:paraId="0F6CFD0F" w14:textId="77777777" w:rsidTr="0067263F">
              <w:trPr>
                <w:trHeight w:val="275"/>
              </w:trPr>
              <w:tc>
                <w:tcPr>
                  <w:tcW w:w="1555" w:type="dxa"/>
                  <w:vAlign w:val="center"/>
                </w:tcPr>
                <w:p w14:paraId="1D4A36C0" w14:textId="77777777" w:rsidR="0016107C" w:rsidRPr="00700C94" w:rsidRDefault="0016107C" w:rsidP="0067263F">
                  <w:pPr>
                    <w:jc w:val="center"/>
                    <w:rPr>
                      <w:lang w:val="ms-MY"/>
                    </w:rPr>
                  </w:pPr>
                  <w:r>
                    <w:rPr>
                      <w:lang w:val="ms-MY"/>
                    </w:rPr>
                    <w:t xml:space="preserve">BAHAGIAN A </w:t>
                  </w:r>
                </w:p>
              </w:tc>
              <w:tc>
                <w:tcPr>
                  <w:tcW w:w="1275" w:type="dxa"/>
                  <w:vAlign w:val="center"/>
                </w:tcPr>
                <w:p w14:paraId="432336FF" w14:textId="77777777" w:rsidR="0016107C" w:rsidRPr="00700C94" w:rsidRDefault="0016107C" w:rsidP="0067263F">
                  <w:pPr>
                    <w:jc w:val="center"/>
                    <w:rPr>
                      <w:lang w:val="ms-MY"/>
                    </w:rPr>
                  </w:pPr>
                  <w:r>
                    <w:rPr>
                      <w:lang w:val="ms-MY"/>
                    </w:rPr>
                    <w:t>30</w:t>
                  </w:r>
                </w:p>
              </w:tc>
              <w:tc>
                <w:tcPr>
                  <w:tcW w:w="1276" w:type="dxa"/>
                </w:tcPr>
                <w:p w14:paraId="3901A6E9" w14:textId="77777777" w:rsidR="0016107C" w:rsidRPr="007864BC" w:rsidRDefault="0016107C" w:rsidP="0067263F">
                  <w:pPr>
                    <w:jc w:val="center"/>
                    <w:rPr>
                      <w:b/>
                      <w:bCs/>
                      <w:sz w:val="20"/>
                      <w:szCs w:val="20"/>
                      <w:lang w:val="ms-MY"/>
                    </w:rPr>
                  </w:pPr>
                </w:p>
              </w:tc>
            </w:tr>
            <w:tr w:rsidR="0016107C" w:rsidRPr="007864BC" w14:paraId="609FAE8C" w14:textId="77777777" w:rsidTr="0067263F">
              <w:trPr>
                <w:trHeight w:val="70"/>
              </w:trPr>
              <w:tc>
                <w:tcPr>
                  <w:tcW w:w="1555" w:type="dxa"/>
                  <w:vAlign w:val="center"/>
                </w:tcPr>
                <w:p w14:paraId="6334D5B4" w14:textId="77777777" w:rsidR="0016107C" w:rsidRDefault="0016107C" w:rsidP="0067263F">
                  <w:pPr>
                    <w:jc w:val="center"/>
                    <w:rPr>
                      <w:lang w:val="ms-MY"/>
                    </w:rPr>
                  </w:pPr>
                  <w:r>
                    <w:rPr>
                      <w:lang w:val="ms-MY"/>
                    </w:rPr>
                    <w:t xml:space="preserve">BAHAGIAN B </w:t>
                  </w:r>
                </w:p>
              </w:tc>
              <w:tc>
                <w:tcPr>
                  <w:tcW w:w="1275" w:type="dxa"/>
                  <w:vAlign w:val="center"/>
                </w:tcPr>
                <w:p w14:paraId="7CF74F80" w14:textId="77777777" w:rsidR="0016107C" w:rsidRDefault="0016107C" w:rsidP="0067263F">
                  <w:pPr>
                    <w:jc w:val="center"/>
                    <w:rPr>
                      <w:lang w:val="ms-MY"/>
                    </w:rPr>
                  </w:pPr>
                  <w:r>
                    <w:rPr>
                      <w:lang w:val="ms-MY"/>
                    </w:rPr>
                    <w:t>70</w:t>
                  </w:r>
                </w:p>
              </w:tc>
              <w:tc>
                <w:tcPr>
                  <w:tcW w:w="1276" w:type="dxa"/>
                </w:tcPr>
                <w:p w14:paraId="36B1DE08" w14:textId="77777777" w:rsidR="0016107C" w:rsidRPr="007864BC" w:rsidRDefault="0016107C" w:rsidP="0067263F">
                  <w:pPr>
                    <w:jc w:val="center"/>
                    <w:rPr>
                      <w:b/>
                      <w:bCs/>
                      <w:sz w:val="20"/>
                      <w:szCs w:val="20"/>
                      <w:lang w:val="ms-MY"/>
                    </w:rPr>
                  </w:pPr>
                </w:p>
              </w:tc>
            </w:tr>
            <w:tr w:rsidR="0016107C" w:rsidRPr="007864BC" w14:paraId="6FD0F8F7" w14:textId="77777777" w:rsidTr="0067263F">
              <w:trPr>
                <w:trHeight w:val="70"/>
              </w:trPr>
              <w:tc>
                <w:tcPr>
                  <w:tcW w:w="1555" w:type="dxa"/>
                  <w:vAlign w:val="center"/>
                </w:tcPr>
                <w:p w14:paraId="68F8224C" w14:textId="77777777" w:rsidR="0016107C" w:rsidRDefault="0016107C" w:rsidP="0067263F">
                  <w:pPr>
                    <w:jc w:val="center"/>
                    <w:rPr>
                      <w:lang w:val="ms-MY"/>
                    </w:rPr>
                  </w:pPr>
                  <w:r>
                    <w:rPr>
                      <w:lang w:val="ms-MY"/>
                    </w:rPr>
                    <w:t>1</w:t>
                  </w:r>
                </w:p>
              </w:tc>
              <w:tc>
                <w:tcPr>
                  <w:tcW w:w="1275" w:type="dxa"/>
                  <w:vAlign w:val="center"/>
                </w:tcPr>
                <w:p w14:paraId="1248BDF7" w14:textId="77777777" w:rsidR="0016107C" w:rsidRDefault="0016107C" w:rsidP="0067263F">
                  <w:pPr>
                    <w:jc w:val="center"/>
                    <w:rPr>
                      <w:lang w:val="ms-MY"/>
                    </w:rPr>
                  </w:pPr>
                </w:p>
              </w:tc>
              <w:tc>
                <w:tcPr>
                  <w:tcW w:w="1276" w:type="dxa"/>
                </w:tcPr>
                <w:p w14:paraId="0BAC65FB" w14:textId="77777777" w:rsidR="0016107C" w:rsidRPr="007864BC" w:rsidRDefault="0016107C" w:rsidP="0067263F">
                  <w:pPr>
                    <w:jc w:val="center"/>
                    <w:rPr>
                      <w:b/>
                      <w:bCs/>
                      <w:sz w:val="20"/>
                      <w:szCs w:val="20"/>
                      <w:lang w:val="ms-MY"/>
                    </w:rPr>
                  </w:pPr>
                </w:p>
              </w:tc>
            </w:tr>
            <w:tr w:rsidR="0016107C" w:rsidRPr="007864BC" w14:paraId="3EECE5A6" w14:textId="77777777" w:rsidTr="0067263F">
              <w:trPr>
                <w:trHeight w:val="70"/>
              </w:trPr>
              <w:tc>
                <w:tcPr>
                  <w:tcW w:w="1555" w:type="dxa"/>
                  <w:vAlign w:val="center"/>
                </w:tcPr>
                <w:p w14:paraId="3EEC1112" w14:textId="77777777" w:rsidR="0016107C" w:rsidRDefault="0016107C" w:rsidP="0067263F">
                  <w:pPr>
                    <w:jc w:val="center"/>
                    <w:rPr>
                      <w:lang w:val="ms-MY"/>
                    </w:rPr>
                  </w:pPr>
                  <w:r>
                    <w:rPr>
                      <w:lang w:val="ms-MY"/>
                    </w:rPr>
                    <w:t>2</w:t>
                  </w:r>
                </w:p>
              </w:tc>
              <w:tc>
                <w:tcPr>
                  <w:tcW w:w="1275" w:type="dxa"/>
                  <w:vAlign w:val="center"/>
                </w:tcPr>
                <w:p w14:paraId="0157A467" w14:textId="77777777" w:rsidR="0016107C" w:rsidRDefault="0016107C" w:rsidP="0067263F">
                  <w:pPr>
                    <w:jc w:val="center"/>
                    <w:rPr>
                      <w:lang w:val="ms-MY"/>
                    </w:rPr>
                  </w:pPr>
                </w:p>
              </w:tc>
              <w:tc>
                <w:tcPr>
                  <w:tcW w:w="1276" w:type="dxa"/>
                </w:tcPr>
                <w:p w14:paraId="1A4AB420" w14:textId="77777777" w:rsidR="0016107C" w:rsidRPr="007864BC" w:rsidRDefault="0016107C" w:rsidP="0067263F">
                  <w:pPr>
                    <w:jc w:val="center"/>
                    <w:rPr>
                      <w:b/>
                      <w:bCs/>
                      <w:sz w:val="20"/>
                      <w:szCs w:val="20"/>
                      <w:lang w:val="ms-MY"/>
                    </w:rPr>
                  </w:pPr>
                </w:p>
              </w:tc>
            </w:tr>
            <w:tr w:rsidR="0016107C" w:rsidRPr="007864BC" w14:paraId="13D4A9A7" w14:textId="77777777" w:rsidTr="0067263F">
              <w:trPr>
                <w:trHeight w:val="70"/>
              </w:trPr>
              <w:tc>
                <w:tcPr>
                  <w:tcW w:w="1555" w:type="dxa"/>
                  <w:vAlign w:val="center"/>
                </w:tcPr>
                <w:p w14:paraId="2132F539" w14:textId="77777777" w:rsidR="0016107C" w:rsidRDefault="0016107C" w:rsidP="0067263F">
                  <w:pPr>
                    <w:jc w:val="center"/>
                    <w:rPr>
                      <w:lang w:val="ms-MY"/>
                    </w:rPr>
                  </w:pPr>
                  <w:r>
                    <w:rPr>
                      <w:lang w:val="ms-MY"/>
                    </w:rPr>
                    <w:t>3</w:t>
                  </w:r>
                </w:p>
              </w:tc>
              <w:tc>
                <w:tcPr>
                  <w:tcW w:w="1275" w:type="dxa"/>
                  <w:vAlign w:val="center"/>
                </w:tcPr>
                <w:p w14:paraId="3AF65AAF" w14:textId="77777777" w:rsidR="0016107C" w:rsidRDefault="0016107C" w:rsidP="0067263F">
                  <w:pPr>
                    <w:jc w:val="center"/>
                    <w:rPr>
                      <w:lang w:val="ms-MY"/>
                    </w:rPr>
                  </w:pPr>
                </w:p>
              </w:tc>
              <w:tc>
                <w:tcPr>
                  <w:tcW w:w="1276" w:type="dxa"/>
                </w:tcPr>
                <w:p w14:paraId="1801B049" w14:textId="77777777" w:rsidR="0016107C" w:rsidRPr="007864BC" w:rsidRDefault="0016107C" w:rsidP="0067263F">
                  <w:pPr>
                    <w:jc w:val="center"/>
                    <w:rPr>
                      <w:b/>
                      <w:bCs/>
                      <w:sz w:val="20"/>
                      <w:szCs w:val="20"/>
                      <w:lang w:val="ms-MY"/>
                    </w:rPr>
                  </w:pPr>
                </w:p>
              </w:tc>
            </w:tr>
            <w:tr w:rsidR="0016107C" w:rsidRPr="007864BC" w14:paraId="3B5FDC86" w14:textId="77777777" w:rsidTr="0067263F">
              <w:trPr>
                <w:trHeight w:val="70"/>
              </w:trPr>
              <w:tc>
                <w:tcPr>
                  <w:tcW w:w="1555" w:type="dxa"/>
                  <w:vAlign w:val="center"/>
                </w:tcPr>
                <w:p w14:paraId="607D29EF" w14:textId="77777777" w:rsidR="0016107C" w:rsidRDefault="0016107C" w:rsidP="0067263F">
                  <w:pPr>
                    <w:jc w:val="center"/>
                    <w:rPr>
                      <w:lang w:val="ms-MY"/>
                    </w:rPr>
                  </w:pPr>
                  <w:r>
                    <w:rPr>
                      <w:lang w:val="ms-MY"/>
                    </w:rPr>
                    <w:t xml:space="preserve">4 </w:t>
                  </w:r>
                </w:p>
              </w:tc>
              <w:tc>
                <w:tcPr>
                  <w:tcW w:w="1275" w:type="dxa"/>
                  <w:vAlign w:val="center"/>
                </w:tcPr>
                <w:p w14:paraId="3CBE8D7E" w14:textId="77777777" w:rsidR="0016107C" w:rsidRDefault="0016107C" w:rsidP="0067263F">
                  <w:pPr>
                    <w:jc w:val="center"/>
                    <w:rPr>
                      <w:lang w:val="ms-MY"/>
                    </w:rPr>
                  </w:pPr>
                </w:p>
              </w:tc>
              <w:tc>
                <w:tcPr>
                  <w:tcW w:w="1276" w:type="dxa"/>
                </w:tcPr>
                <w:p w14:paraId="7546E22D" w14:textId="77777777" w:rsidR="0016107C" w:rsidRPr="007864BC" w:rsidRDefault="0016107C" w:rsidP="0067263F">
                  <w:pPr>
                    <w:jc w:val="center"/>
                    <w:rPr>
                      <w:b/>
                      <w:bCs/>
                      <w:sz w:val="20"/>
                      <w:szCs w:val="20"/>
                      <w:lang w:val="ms-MY"/>
                    </w:rPr>
                  </w:pPr>
                </w:p>
              </w:tc>
            </w:tr>
            <w:tr w:rsidR="0016107C" w:rsidRPr="007864BC" w14:paraId="19216B5F" w14:textId="77777777" w:rsidTr="0067263F">
              <w:trPr>
                <w:trHeight w:val="70"/>
              </w:trPr>
              <w:tc>
                <w:tcPr>
                  <w:tcW w:w="1555" w:type="dxa"/>
                  <w:vAlign w:val="center"/>
                </w:tcPr>
                <w:p w14:paraId="679BC40A" w14:textId="77777777" w:rsidR="0016107C" w:rsidRDefault="0016107C" w:rsidP="0067263F">
                  <w:pPr>
                    <w:jc w:val="center"/>
                    <w:rPr>
                      <w:lang w:val="ms-MY"/>
                    </w:rPr>
                  </w:pPr>
                  <w:r>
                    <w:rPr>
                      <w:lang w:val="ms-MY"/>
                    </w:rPr>
                    <w:t>JUMLAH</w:t>
                  </w:r>
                </w:p>
              </w:tc>
              <w:tc>
                <w:tcPr>
                  <w:tcW w:w="1275" w:type="dxa"/>
                  <w:vAlign w:val="center"/>
                </w:tcPr>
                <w:p w14:paraId="5DBC98C9" w14:textId="77777777" w:rsidR="0016107C" w:rsidRDefault="0016107C" w:rsidP="0067263F">
                  <w:pPr>
                    <w:jc w:val="center"/>
                    <w:rPr>
                      <w:lang w:val="ms-MY"/>
                    </w:rPr>
                  </w:pPr>
                  <w:r>
                    <w:rPr>
                      <w:lang w:val="ms-MY"/>
                    </w:rPr>
                    <w:t>100</w:t>
                  </w:r>
                </w:p>
              </w:tc>
              <w:tc>
                <w:tcPr>
                  <w:tcW w:w="1276" w:type="dxa"/>
                </w:tcPr>
                <w:p w14:paraId="273E391A" w14:textId="77777777" w:rsidR="0016107C" w:rsidRPr="007864BC" w:rsidRDefault="0016107C" w:rsidP="0067263F">
                  <w:pPr>
                    <w:jc w:val="center"/>
                    <w:rPr>
                      <w:b/>
                      <w:bCs/>
                      <w:sz w:val="20"/>
                      <w:szCs w:val="20"/>
                      <w:lang w:val="ms-MY"/>
                    </w:rPr>
                  </w:pPr>
                </w:p>
              </w:tc>
            </w:tr>
          </w:tbl>
          <w:p w14:paraId="3220D595" w14:textId="77777777" w:rsidR="0016107C" w:rsidRDefault="0016107C" w:rsidP="0067263F">
            <w:pPr>
              <w:jc w:val="center"/>
              <w:rPr>
                <w:b/>
                <w:lang w:val="ms-MY"/>
              </w:rPr>
            </w:pPr>
          </w:p>
          <w:p w14:paraId="30AE8634" w14:textId="77777777" w:rsidR="0016107C" w:rsidRDefault="0016107C" w:rsidP="0067263F">
            <w:pPr>
              <w:jc w:val="center"/>
              <w:rPr>
                <w:b/>
                <w:lang w:val="ms-MY"/>
              </w:rPr>
            </w:pPr>
          </w:p>
          <w:p w14:paraId="325F40E6" w14:textId="77777777" w:rsidR="0016107C" w:rsidRDefault="0016107C" w:rsidP="0067263F">
            <w:pPr>
              <w:jc w:val="center"/>
              <w:rPr>
                <w:b/>
                <w:lang w:val="ms-MY"/>
              </w:rPr>
            </w:pPr>
          </w:p>
        </w:tc>
      </w:tr>
    </w:tbl>
    <w:p w14:paraId="1DCF1EB9" w14:textId="77777777" w:rsidR="0016107C" w:rsidRDefault="0016107C" w:rsidP="0016107C">
      <w:pPr>
        <w:pBdr>
          <w:bottom w:val="single" w:sz="6" w:space="1" w:color="auto"/>
        </w:pBdr>
        <w:rPr>
          <w:lang w:val="ms-MY"/>
        </w:rPr>
      </w:pPr>
      <w:r w:rsidRPr="00476679">
        <w:rPr>
          <w:lang w:val="ms-MY"/>
        </w:rPr>
        <w:tab/>
      </w:r>
      <w:r w:rsidRPr="00476679">
        <w:rPr>
          <w:lang w:val="ms-MY"/>
        </w:rPr>
        <w:tab/>
      </w:r>
      <w:r>
        <w:rPr>
          <w:lang w:val="ms-MY"/>
        </w:rPr>
        <w:tab/>
      </w:r>
    </w:p>
    <w:p w14:paraId="2DDA60FF" w14:textId="77777777" w:rsidR="0016107C" w:rsidRDefault="0016107C" w:rsidP="0016107C">
      <w:pPr>
        <w:pBdr>
          <w:bottom w:val="single" w:sz="6" w:space="1" w:color="auto"/>
        </w:pBdr>
        <w:rPr>
          <w:lang w:val="ms-MY"/>
        </w:rPr>
      </w:pPr>
    </w:p>
    <w:p w14:paraId="46B9A8E9" w14:textId="77777777" w:rsidR="0016107C" w:rsidRDefault="0016107C" w:rsidP="0016107C">
      <w:pPr>
        <w:pBdr>
          <w:bottom w:val="single" w:sz="6" w:space="1" w:color="auto"/>
        </w:pBdr>
        <w:rPr>
          <w:lang w:val="ms-MY"/>
        </w:rPr>
      </w:pPr>
    </w:p>
    <w:p w14:paraId="5B91DAF1" w14:textId="77777777" w:rsidR="0016107C" w:rsidRDefault="0016107C" w:rsidP="0016107C">
      <w:pPr>
        <w:pBdr>
          <w:bottom w:val="single" w:sz="6" w:space="1" w:color="auto"/>
        </w:pBdr>
        <w:rPr>
          <w:lang w:val="ms-MY"/>
        </w:rPr>
      </w:pPr>
    </w:p>
    <w:p w14:paraId="058949C3" w14:textId="77777777" w:rsidR="0016107C" w:rsidRPr="00494B8F" w:rsidRDefault="0016107C" w:rsidP="0016107C">
      <w:pPr>
        <w:pBdr>
          <w:bottom w:val="single" w:sz="6" w:space="1" w:color="auto"/>
        </w:pBdr>
        <w:rPr>
          <w:lang w:val="ms-MY"/>
        </w:rPr>
      </w:pPr>
      <w:r>
        <w:rPr>
          <w:lang w:val="ms-MY"/>
        </w:rPr>
        <w:tab/>
      </w:r>
    </w:p>
    <w:p w14:paraId="7EDF7B21" w14:textId="77777777" w:rsidR="0016107C" w:rsidRPr="009F3B51" w:rsidRDefault="0016107C" w:rsidP="0016107C">
      <w:pPr>
        <w:jc w:val="center"/>
        <w:rPr>
          <w:lang w:val="ms-MY"/>
        </w:rPr>
      </w:pPr>
      <w:r>
        <w:rPr>
          <w:lang w:val="ms-MY"/>
        </w:rPr>
        <w:t>Kertas soalan ini mengandungi 4 halaman bercetak.</w:t>
      </w:r>
    </w:p>
    <w:p w14:paraId="5E839128" w14:textId="77777777" w:rsidR="0016107C" w:rsidRPr="00D72001" w:rsidRDefault="0016107C" w:rsidP="0016107C">
      <w:pPr>
        <w:jc w:val="right"/>
        <w:rPr>
          <w:lang w:val="ms-MY"/>
        </w:rPr>
      </w:pPr>
      <w:r>
        <w:rPr>
          <w:lang w:val="ms-MY"/>
        </w:rPr>
        <w:t xml:space="preserve"> [Lihat halaman sebelah]</w:t>
      </w:r>
    </w:p>
    <w:p w14:paraId="090B14C3" w14:textId="77777777" w:rsidR="0016107C" w:rsidRDefault="0016107C" w:rsidP="001248C3">
      <w:pPr>
        <w:tabs>
          <w:tab w:val="left" w:pos="5685"/>
        </w:tabs>
        <w:spacing w:line="360" w:lineRule="auto"/>
        <w:jc w:val="center"/>
        <w:rPr>
          <w:b/>
          <w:bCs/>
          <w:lang w:val="ms-MY"/>
        </w:rPr>
      </w:pPr>
    </w:p>
    <w:p w14:paraId="42F33AD3" w14:textId="77777777" w:rsidR="00211EC9" w:rsidRPr="00211EC9" w:rsidRDefault="00211EC9" w:rsidP="00211EC9">
      <w:pPr>
        <w:spacing w:after="160" w:line="259" w:lineRule="auto"/>
        <w:jc w:val="center"/>
        <w:rPr>
          <w:rFonts w:eastAsiaTheme="minorHAnsi"/>
          <w:b/>
          <w:bCs/>
          <w:kern w:val="2"/>
          <w14:ligatures w14:val="standardContextual"/>
        </w:rPr>
      </w:pPr>
      <w:r w:rsidRPr="00211EC9">
        <w:rPr>
          <w:rFonts w:eastAsiaTheme="minorHAnsi"/>
          <w:b/>
          <w:bCs/>
          <w:kern w:val="2"/>
          <w14:ligatures w14:val="standardContextual"/>
        </w:rPr>
        <w:lastRenderedPageBreak/>
        <w:t>BAHAGIAN A</w:t>
      </w:r>
    </w:p>
    <w:p w14:paraId="08248DCB" w14:textId="77777777" w:rsidR="00211EC9" w:rsidRPr="00211EC9" w:rsidRDefault="00211EC9" w:rsidP="00211EC9">
      <w:pPr>
        <w:spacing w:after="160" w:line="259" w:lineRule="auto"/>
        <w:jc w:val="center"/>
        <w:rPr>
          <w:rFonts w:eastAsiaTheme="minorHAnsi"/>
          <w:kern w:val="2"/>
          <w:lang w:val="ms-MY"/>
          <w14:ligatures w14:val="standardContextual"/>
        </w:rPr>
      </w:pPr>
      <w:r w:rsidRPr="00211EC9">
        <w:rPr>
          <w:rFonts w:eastAsiaTheme="minorHAnsi"/>
          <w:kern w:val="2"/>
          <w:lang w:val="ms-MY"/>
          <w14:ligatures w14:val="standardContextual"/>
        </w:rPr>
        <w:t>[30 markah]</w:t>
      </w:r>
    </w:p>
    <w:p w14:paraId="7D604FC0" w14:textId="77777777" w:rsidR="00211EC9" w:rsidRPr="00211EC9" w:rsidRDefault="00211EC9" w:rsidP="00211EC9">
      <w:pPr>
        <w:spacing w:after="160" w:line="259" w:lineRule="auto"/>
        <w:jc w:val="center"/>
        <w:rPr>
          <w:rFonts w:eastAsiaTheme="minorHAnsi"/>
          <w:kern w:val="2"/>
          <w:lang w:val="ms-MY"/>
          <w14:ligatures w14:val="standardContextual"/>
        </w:rPr>
      </w:pPr>
      <w:r w:rsidRPr="00211EC9">
        <w:rPr>
          <w:rFonts w:eastAsiaTheme="minorHAnsi"/>
          <w:kern w:val="2"/>
          <w:lang w:val="ms-MY"/>
          <w14:ligatures w14:val="standardContextual"/>
        </w:rPr>
        <w:t xml:space="preserve">Soalan ini </w:t>
      </w:r>
      <w:r w:rsidRPr="00946CE6">
        <w:rPr>
          <w:rFonts w:eastAsiaTheme="minorHAnsi"/>
          <w:b/>
          <w:bCs/>
          <w:kern w:val="2"/>
          <w:lang w:val="ms-MY"/>
          <w14:ligatures w14:val="standardContextual"/>
        </w:rPr>
        <w:t>mesti</w:t>
      </w:r>
      <w:r w:rsidRPr="00211EC9">
        <w:rPr>
          <w:rFonts w:eastAsiaTheme="minorHAnsi"/>
          <w:kern w:val="2"/>
          <w:lang w:val="ms-MY"/>
          <w14:ligatures w14:val="standardContextual"/>
        </w:rPr>
        <w:t xml:space="preserve"> dijawab</w:t>
      </w:r>
    </w:p>
    <w:p w14:paraId="72E082FD" w14:textId="42D542DF" w:rsidR="00211EC9" w:rsidRPr="00211EC9" w:rsidRDefault="00211EC9" w:rsidP="007239AC">
      <w:pPr>
        <w:spacing w:after="160" w:line="259" w:lineRule="auto"/>
        <w:jc w:val="both"/>
        <w:rPr>
          <w:rFonts w:eastAsiaTheme="minorHAnsi"/>
          <w:i/>
          <w:iCs/>
          <w:kern w:val="2"/>
          <w:lang w:val="ms-MY"/>
          <w14:ligatures w14:val="standardContextual"/>
        </w:rPr>
      </w:pPr>
      <w:r w:rsidRPr="00211EC9">
        <w:rPr>
          <w:rFonts w:asciiTheme="minorHAnsi" w:eastAsiaTheme="minorHAnsi" w:hAnsiTheme="minorHAnsi" w:cstheme="minorBidi"/>
          <w:noProof/>
          <w:kern w:val="2"/>
          <w:sz w:val="22"/>
          <w:szCs w:val="22"/>
          <w:lang w:val="ms-MY"/>
          <w14:ligatures w14:val="standardContextual"/>
        </w:rPr>
        <w:t xml:space="preserve"> </w:t>
      </w:r>
      <w:r w:rsidRPr="00211EC9">
        <w:rPr>
          <w:rFonts w:eastAsiaTheme="minorHAnsi"/>
          <w:i/>
          <w:iCs/>
          <w:kern w:val="2"/>
          <w:lang w:val="ms-MY"/>
          <w14:ligatures w14:val="standardContextual"/>
        </w:rPr>
        <w:t>Petikan dan grafik di bawah menunjukkan maklumat berkaitan nilai</w:t>
      </w:r>
      <w:r w:rsidR="00CB373A">
        <w:rPr>
          <w:rFonts w:eastAsiaTheme="minorHAnsi"/>
          <w:i/>
          <w:iCs/>
          <w:kern w:val="2"/>
          <w:lang w:val="ms-MY"/>
          <w14:ligatures w14:val="standardContextual"/>
        </w:rPr>
        <w:t>-nilai</w:t>
      </w:r>
      <w:r w:rsidRPr="00211EC9">
        <w:rPr>
          <w:rFonts w:eastAsiaTheme="minorHAnsi"/>
          <w:i/>
          <w:iCs/>
          <w:kern w:val="2"/>
          <w:lang w:val="ms-MY"/>
          <w14:ligatures w14:val="standardContextual"/>
        </w:rPr>
        <w:t xml:space="preserve"> murni</w:t>
      </w:r>
      <w:r w:rsidR="00D22397">
        <w:rPr>
          <w:rFonts w:eastAsiaTheme="minorHAnsi"/>
          <w:i/>
          <w:iCs/>
          <w:kern w:val="2"/>
          <w:lang w:val="ms-MY"/>
          <w14:ligatures w14:val="standardContextual"/>
        </w:rPr>
        <w:t xml:space="preserve"> dalam </w:t>
      </w:r>
      <w:r w:rsidR="00E45DD4">
        <w:rPr>
          <w:rFonts w:eastAsiaTheme="minorHAnsi"/>
          <w:i/>
          <w:iCs/>
          <w:kern w:val="2"/>
          <w:lang w:val="ms-MY"/>
          <w14:ligatures w14:val="standardContextual"/>
        </w:rPr>
        <w:t xml:space="preserve"> </w:t>
      </w:r>
      <w:r w:rsidR="002F6D3B">
        <w:rPr>
          <w:rFonts w:eastAsiaTheme="minorHAnsi"/>
          <w:i/>
          <w:iCs/>
          <w:kern w:val="2"/>
          <w:lang w:val="ms-MY"/>
          <w14:ligatures w14:val="standardContextual"/>
        </w:rPr>
        <w:t>pembentukan sahsiah</w:t>
      </w:r>
      <w:r w:rsidR="0003669B">
        <w:rPr>
          <w:rFonts w:eastAsiaTheme="minorHAnsi"/>
          <w:i/>
          <w:iCs/>
          <w:kern w:val="2"/>
          <w:lang w:val="ms-MY"/>
          <w14:ligatures w14:val="standardContextual"/>
        </w:rPr>
        <w:t xml:space="preserve"> murid.</w:t>
      </w:r>
    </w:p>
    <w:p w14:paraId="2A0E290F" w14:textId="1A0A1772" w:rsidR="00211EC9" w:rsidRPr="00FC534F" w:rsidRDefault="00211EC9" w:rsidP="007239AC">
      <w:pPr>
        <w:spacing w:line="259" w:lineRule="auto"/>
        <w:jc w:val="both"/>
        <w:rPr>
          <w:rFonts w:eastAsiaTheme="minorHAnsi"/>
          <w:b/>
          <w:bCs/>
          <w:kern w:val="2"/>
          <w:lang w:val="ms-MY"/>
          <w14:ligatures w14:val="standardContextual"/>
        </w:rPr>
      </w:pPr>
      <w:r w:rsidRPr="00211EC9">
        <w:rPr>
          <w:rFonts w:eastAsiaTheme="minorHAnsi"/>
          <w:i/>
          <w:iCs/>
          <w:kern w:val="2"/>
          <w:lang w:val="ms-MY"/>
          <w14:ligatures w14:val="standardContextual"/>
        </w:rPr>
        <w:t xml:space="preserve">Berdasarkan maklumat tersebut, huraikan pendapat anda tentang </w:t>
      </w:r>
      <w:r w:rsidRPr="00FC534F">
        <w:rPr>
          <w:rFonts w:eastAsiaTheme="minorHAnsi"/>
          <w:b/>
          <w:bCs/>
          <w:kern w:val="2"/>
          <w:lang w:val="ms-MY"/>
          <w14:ligatures w14:val="standardContextual"/>
        </w:rPr>
        <w:t xml:space="preserve">amalan nilai murni dalam pembentukan sahsiah  </w:t>
      </w:r>
      <w:r w:rsidR="0003669B" w:rsidRPr="00FC534F">
        <w:rPr>
          <w:rFonts w:eastAsiaTheme="minorHAnsi"/>
          <w:b/>
          <w:bCs/>
          <w:kern w:val="2"/>
          <w:lang w:val="ms-MY"/>
          <w14:ligatures w14:val="standardContextual"/>
        </w:rPr>
        <w:t>murid.</w:t>
      </w:r>
    </w:p>
    <w:p w14:paraId="7C49F5BE" w14:textId="77777777" w:rsidR="00211EC9" w:rsidRPr="00211EC9" w:rsidRDefault="00211EC9" w:rsidP="007239AC">
      <w:pPr>
        <w:spacing w:line="259" w:lineRule="auto"/>
        <w:jc w:val="both"/>
        <w:rPr>
          <w:rFonts w:eastAsiaTheme="minorHAnsi"/>
          <w:i/>
          <w:iCs/>
          <w:kern w:val="2"/>
          <w:lang w:val="ms-MY"/>
          <w14:ligatures w14:val="standardContextual"/>
        </w:rPr>
      </w:pPr>
    </w:p>
    <w:p w14:paraId="3C657D4C" w14:textId="77777777" w:rsidR="00211EC9" w:rsidRPr="00211EC9" w:rsidRDefault="00211EC9" w:rsidP="007239AC">
      <w:pPr>
        <w:spacing w:line="259" w:lineRule="auto"/>
        <w:jc w:val="both"/>
        <w:rPr>
          <w:rFonts w:eastAsiaTheme="minorHAnsi"/>
          <w:b/>
          <w:bCs/>
          <w:i/>
          <w:iCs/>
          <w:kern w:val="2"/>
          <w:lang w:val="ms-MY"/>
          <w14:ligatures w14:val="standardContextual"/>
        </w:rPr>
      </w:pPr>
      <w:r w:rsidRPr="00211EC9">
        <w:rPr>
          <w:rFonts w:eastAsiaTheme="minorHAnsi"/>
          <w:i/>
          <w:iCs/>
          <w:kern w:val="2"/>
          <w:lang w:val="ms-MY"/>
          <w14:ligatures w14:val="standardContextual"/>
        </w:rPr>
        <w:t xml:space="preserve">Panjangnya huraian anda hendaklah </w:t>
      </w:r>
      <w:r w:rsidRPr="00FC534F">
        <w:rPr>
          <w:rFonts w:eastAsiaTheme="minorHAnsi"/>
          <w:b/>
          <w:bCs/>
          <w:kern w:val="2"/>
          <w:lang w:val="ms-MY"/>
          <w14:ligatures w14:val="standardContextual"/>
        </w:rPr>
        <w:t>antara 150 hingga 200 patah perkataan.</w:t>
      </w:r>
      <w:r w:rsidRPr="00211EC9">
        <w:rPr>
          <w:rFonts w:eastAsiaTheme="minorHAnsi"/>
          <w:b/>
          <w:bCs/>
          <w:i/>
          <w:iCs/>
          <w:kern w:val="2"/>
          <w:lang w:val="ms-MY"/>
          <w14:ligatures w14:val="standardContextual"/>
        </w:rPr>
        <w:t xml:space="preserve"> </w:t>
      </w:r>
    </w:p>
    <w:p w14:paraId="07EB9E02" w14:textId="5308CBEC" w:rsidR="007F1EC4" w:rsidRPr="00211EC9" w:rsidRDefault="00211EC9" w:rsidP="00180007">
      <w:pPr>
        <w:jc w:val="both"/>
        <w:rPr>
          <w:b/>
          <w:bCs/>
          <w:lang w:val="ms-MY"/>
        </w:rPr>
      </w:pPr>
      <w:r w:rsidRPr="00211EC9">
        <w:rPr>
          <w:rFonts w:asciiTheme="minorHAnsi" w:eastAsiaTheme="minorHAnsi" w:hAnsiTheme="minorHAnsi" w:cstheme="minorBidi"/>
          <w:noProof/>
          <w:kern w:val="2"/>
          <w:sz w:val="22"/>
          <w:szCs w:val="22"/>
          <w:lang w:val="en-MY" w:eastAsia="en-MY"/>
          <w14:ligatures w14:val="standardContextual"/>
        </w:rPr>
        <mc:AlternateContent>
          <mc:Choice Requires="wps">
            <w:drawing>
              <wp:anchor distT="0" distB="0" distL="114300" distR="114300" simplePos="0" relativeHeight="251662336" behindDoc="0" locked="0" layoutInCell="1" allowOverlap="1" wp14:anchorId="79581F44" wp14:editId="3A1A4BE1">
                <wp:simplePos x="0" y="0"/>
                <wp:positionH relativeFrom="margin">
                  <wp:align>left</wp:align>
                </wp:positionH>
                <wp:positionV relativeFrom="paragraph">
                  <wp:posOffset>175895</wp:posOffset>
                </wp:positionV>
                <wp:extent cx="6565900" cy="5924550"/>
                <wp:effectExtent l="0" t="0" r="25400" b="19050"/>
                <wp:wrapNone/>
                <wp:docPr id="1439790022" name="Text Box 7"/>
                <wp:cNvGraphicFramePr/>
                <a:graphic xmlns:a="http://schemas.openxmlformats.org/drawingml/2006/main">
                  <a:graphicData uri="http://schemas.microsoft.com/office/word/2010/wordprocessingShape">
                    <wps:wsp>
                      <wps:cNvSpPr txBox="1"/>
                      <wps:spPr>
                        <a:xfrm>
                          <a:off x="0" y="0"/>
                          <a:ext cx="6565900" cy="5924550"/>
                        </a:xfrm>
                        <a:prstGeom prst="rect">
                          <a:avLst/>
                        </a:prstGeom>
                        <a:solidFill>
                          <a:sysClr val="window" lastClr="FFFFFF"/>
                        </a:solidFill>
                        <a:ln w="6350">
                          <a:solidFill>
                            <a:prstClr val="black"/>
                          </a:solidFill>
                        </a:ln>
                      </wps:spPr>
                      <wps:txbx>
                        <w:txbxContent>
                          <w:p w14:paraId="3CAB3975" w14:textId="77777777" w:rsidR="00211EC9" w:rsidRDefault="00211EC9" w:rsidP="00211EC9">
                            <w:pPr>
                              <w:rPr>
                                <w:b/>
                                <w:bCs/>
                                <w:noProof/>
                              </w:rPr>
                            </w:pPr>
                          </w:p>
                          <w:p w14:paraId="0FC81F97" w14:textId="2A9DD972" w:rsidR="00211EC9" w:rsidRDefault="00211EC9" w:rsidP="00211EC9">
                            <w:r>
                              <w:rPr>
                                <w:b/>
                                <w:bCs/>
                                <w:noProof/>
                              </w:rPr>
                              <w:t xml:space="preserve"> </w:t>
                            </w:r>
                            <w:r>
                              <w:rPr>
                                <w:b/>
                                <w:bCs/>
                                <w:noProof/>
                                <w:lang w:val="en-MY" w:eastAsia="en-MY"/>
                              </w:rPr>
                              <w:drawing>
                                <wp:inline distT="0" distB="0" distL="0" distR="0" wp14:anchorId="3FA4E6A0" wp14:editId="2A595A16">
                                  <wp:extent cx="2880360" cy="261429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892573" cy="2625380"/>
                                          </a:xfrm>
                                          <a:prstGeom prst="rect">
                                            <a:avLst/>
                                          </a:prstGeom>
                                          <a:noFill/>
                                        </pic:spPr>
                                      </pic:pic>
                                    </a:graphicData>
                                  </a:graphic>
                                </wp:inline>
                              </w:drawing>
                            </w:r>
                            <w:r w:rsidR="006C7E90">
                              <w:rPr>
                                <w:noProof/>
                              </w:rPr>
                              <w:t xml:space="preserve">  </w:t>
                            </w:r>
                            <w:r w:rsidR="00914BB5">
                              <w:rPr>
                                <w:noProof/>
                              </w:rPr>
                              <w:drawing>
                                <wp:inline distT="0" distB="0" distL="0" distR="0" wp14:anchorId="0AAB6EE8" wp14:editId="26ACB6AA">
                                  <wp:extent cx="3139281" cy="2594130"/>
                                  <wp:effectExtent l="0" t="0" r="4445" b="0"/>
                                  <wp:docPr id="205379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97398" name=""/>
                                          <pic:cNvPicPr/>
                                        </pic:nvPicPr>
                                        <pic:blipFill>
                                          <a:blip r:embed="rId9"/>
                                          <a:stretch>
                                            <a:fillRect/>
                                          </a:stretch>
                                        </pic:blipFill>
                                        <pic:spPr>
                                          <a:xfrm>
                                            <a:off x="0" y="0"/>
                                            <a:ext cx="3146516" cy="2600109"/>
                                          </a:xfrm>
                                          <a:prstGeom prst="rect">
                                            <a:avLst/>
                                          </a:prstGeom>
                                        </pic:spPr>
                                      </pic:pic>
                                    </a:graphicData>
                                  </a:graphic>
                                </wp:inline>
                              </w:drawing>
                            </w:r>
                          </w:p>
                          <w:p w14:paraId="0B708E6B" w14:textId="77777777" w:rsidR="00211EC9" w:rsidRDefault="00211EC9" w:rsidP="00211EC9"/>
                          <w:p w14:paraId="4C930337" w14:textId="77777777" w:rsidR="00211EC9" w:rsidRDefault="00211EC9" w:rsidP="00211EC9"/>
                          <w:tbl>
                            <w:tblPr>
                              <w:tblStyle w:val="TableGrid"/>
                              <w:tblW w:w="0" w:type="auto"/>
                              <w:tblLook w:val="04A0" w:firstRow="1" w:lastRow="0" w:firstColumn="1" w:lastColumn="0" w:noHBand="0" w:noVBand="1"/>
                            </w:tblPr>
                            <w:tblGrid>
                              <w:gridCol w:w="10047"/>
                            </w:tblGrid>
                            <w:tr w:rsidR="00211EC9" w14:paraId="1DA28982" w14:textId="77777777" w:rsidTr="00211EC9">
                              <w:tc>
                                <w:tcPr>
                                  <w:tcW w:w="10047" w:type="dxa"/>
                                </w:tcPr>
                                <w:p w14:paraId="769D1DC2" w14:textId="77777777" w:rsidR="00211EC9" w:rsidRDefault="00211EC9" w:rsidP="00211EC9">
                                  <w:pPr>
                                    <w:spacing w:after="160" w:line="259" w:lineRule="auto"/>
                                    <w:jc w:val="both"/>
                                    <w:rPr>
                                      <w:rFonts w:eastAsiaTheme="minorHAnsi"/>
                                      <w:kern w:val="2"/>
                                      <w:lang w:val="ms-MY"/>
                                      <w14:ligatures w14:val="standardContextual"/>
                                    </w:rPr>
                                  </w:pPr>
                                </w:p>
                                <w:p w14:paraId="5436D181" w14:textId="2FB38AB6" w:rsidR="00211EC9" w:rsidRPr="00211EC9" w:rsidRDefault="00211EC9" w:rsidP="00211EC9">
                                  <w:pPr>
                                    <w:spacing w:after="160" w:line="259" w:lineRule="auto"/>
                                    <w:jc w:val="both"/>
                                    <w:rPr>
                                      <w:rFonts w:eastAsiaTheme="minorHAnsi"/>
                                      <w:kern w:val="2"/>
                                      <w:lang w:val="ms-MY"/>
                                      <w14:ligatures w14:val="standardContextual"/>
                                    </w:rPr>
                                  </w:pPr>
                                  <w:r w:rsidRPr="00211EC9">
                                    <w:rPr>
                                      <w:rFonts w:eastAsiaTheme="minorHAnsi"/>
                                      <w:kern w:val="2"/>
                                      <w:lang w:val="ms-MY"/>
                                      <w14:ligatures w14:val="standardContextual"/>
                                    </w:rPr>
                                    <w:t xml:space="preserve">Penerapan nilai murni secara bersepadu </w:t>
                                  </w:r>
                                  <w:r w:rsidR="003955D7">
                                    <w:rPr>
                                      <w:rFonts w:eastAsiaTheme="minorHAnsi"/>
                                      <w:kern w:val="2"/>
                                      <w:lang w:val="ms-MY"/>
                                      <w14:ligatures w14:val="standardContextual"/>
                                    </w:rPr>
                                    <w:t xml:space="preserve">Pendidikan Sivik </w:t>
                                  </w:r>
                                  <w:r w:rsidR="007957A9">
                                    <w:rPr>
                                      <w:rFonts w:eastAsiaTheme="minorHAnsi"/>
                                      <w:kern w:val="2"/>
                                      <w:lang w:val="ms-MY"/>
                                      <w14:ligatures w14:val="standardContextual"/>
                                    </w:rPr>
                                    <w:t xml:space="preserve">sebagai </w:t>
                                  </w:r>
                                  <w:r w:rsidR="004C5AB9">
                                    <w:rPr>
                                      <w:rFonts w:eastAsiaTheme="minorHAnsi"/>
                                      <w:kern w:val="2"/>
                                      <w:lang w:val="ms-MY"/>
                                      <w14:ligatures w14:val="standardContextual"/>
                                    </w:rPr>
                                    <w:t>sisipan</w:t>
                                  </w:r>
                                  <w:r w:rsidRPr="00211EC9">
                                    <w:rPr>
                                      <w:rFonts w:eastAsiaTheme="minorHAnsi"/>
                                      <w:kern w:val="2"/>
                                      <w:lang w:val="ms-MY"/>
                                      <w14:ligatures w14:val="standardContextual"/>
                                    </w:rPr>
                                    <w:t xml:space="preserve"> </w:t>
                                  </w:r>
                                  <w:r w:rsidR="007957A9">
                                    <w:rPr>
                                      <w:rFonts w:eastAsiaTheme="minorHAnsi"/>
                                      <w:kern w:val="2"/>
                                      <w:lang w:val="ms-MY"/>
                                      <w14:ligatures w14:val="standardContextual"/>
                                    </w:rPr>
                                    <w:t xml:space="preserve">dalam lima mata pelajaran </w:t>
                                  </w:r>
                                  <w:r w:rsidR="00656EEB">
                                    <w:rPr>
                                      <w:rFonts w:eastAsiaTheme="minorHAnsi"/>
                                      <w:kern w:val="2"/>
                                      <w:lang w:val="ms-MY"/>
                                      <w14:ligatures w14:val="standardContextual"/>
                                    </w:rPr>
                                    <w:t xml:space="preserve">teras </w:t>
                                  </w:r>
                                  <w:r w:rsidRPr="00211EC9">
                                    <w:rPr>
                                      <w:rFonts w:eastAsiaTheme="minorHAnsi"/>
                                      <w:kern w:val="2"/>
                                      <w:lang w:val="ms-MY"/>
                                      <w14:ligatures w14:val="standardContextual"/>
                                    </w:rPr>
                                    <w:t>yang diajar dengan menggabungkan aspek intelek, fizikal, mental dan rohani adalah sangat penting kepada pembangunan modal insan</w:t>
                                  </w:r>
                                  <w:r>
                                    <w:rPr>
                                      <w:rFonts w:eastAsiaTheme="minorHAnsi"/>
                                      <w:kern w:val="2"/>
                                      <w:lang w:val="ms-MY"/>
                                      <w14:ligatures w14:val="standardContextual"/>
                                    </w:rPr>
                                    <w:t xml:space="preserve"> seseorang </w:t>
                                  </w:r>
                                  <w:r w:rsidR="00EF44D6">
                                    <w:rPr>
                                      <w:rFonts w:eastAsiaTheme="minorHAnsi"/>
                                      <w:kern w:val="2"/>
                                      <w:lang w:val="ms-MY"/>
                                      <w14:ligatures w14:val="standardContextual"/>
                                    </w:rPr>
                                    <w:t>murid</w:t>
                                  </w:r>
                                  <w:r>
                                    <w:rPr>
                                      <w:rFonts w:eastAsiaTheme="minorHAnsi"/>
                                      <w:kern w:val="2"/>
                                      <w:lang w:val="ms-MY"/>
                                      <w14:ligatures w14:val="standardContextual"/>
                                    </w:rPr>
                                    <w:t>. B</w:t>
                                  </w:r>
                                  <w:r w:rsidRPr="00211EC9">
                                    <w:rPr>
                                      <w:rFonts w:eastAsiaTheme="minorHAnsi"/>
                                      <w:kern w:val="2"/>
                                      <w:lang w:val="ms-MY"/>
                                      <w14:ligatures w14:val="standardContextual"/>
                                    </w:rPr>
                                    <w:t>erdasarkan Laporan Jawatankuasa Kabinet 1979</w:t>
                                  </w:r>
                                  <w:r>
                                    <w:rPr>
                                      <w:rFonts w:eastAsiaTheme="minorHAnsi"/>
                                      <w:kern w:val="2"/>
                                      <w:lang w:val="ms-MY"/>
                                      <w14:ligatures w14:val="standardContextual"/>
                                    </w:rPr>
                                    <w:t>, m</w:t>
                                  </w:r>
                                  <w:r w:rsidRPr="00211EC9">
                                    <w:rPr>
                                      <w:rFonts w:eastAsiaTheme="minorHAnsi"/>
                                      <w:kern w:val="2"/>
                                      <w:lang w:val="ms-MY"/>
                                      <w14:ligatures w14:val="standardContextual"/>
                                    </w:rPr>
                                    <w:t>odal insan seimbang dan cemerlang akan dapat dihasilkan melalui sistem pendidikan yang menyeluruh</w:t>
                                  </w:r>
                                  <w:r>
                                    <w:rPr>
                                      <w:rFonts w:eastAsiaTheme="minorHAnsi"/>
                                      <w:kern w:val="2"/>
                                      <w:lang w:val="ms-MY"/>
                                      <w14:ligatures w14:val="standardContextual"/>
                                    </w:rPr>
                                    <w:t>.</w:t>
                                  </w:r>
                                  <w:r w:rsidRPr="00211EC9">
                                    <w:rPr>
                                      <w:rFonts w:eastAsiaTheme="minorHAnsi"/>
                                      <w:kern w:val="2"/>
                                      <w:lang w:val="ms-MY"/>
                                      <w14:ligatures w14:val="standardContextual"/>
                                    </w:rPr>
                                    <w:t xml:space="preserve"> </w:t>
                                  </w:r>
                                </w:p>
                                <w:p w14:paraId="56102152" w14:textId="77777777" w:rsidR="00211EC9" w:rsidRPr="00211EC9" w:rsidRDefault="00211EC9" w:rsidP="001C77C0">
                                  <w:pPr>
                                    <w:spacing w:after="160" w:line="259" w:lineRule="auto"/>
                                    <w:jc w:val="right"/>
                                    <w:rPr>
                                      <w:rFonts w:eastAsiaTheme="minorHAnsi"/>
                                      <w:kern w:val="2"/>
                                      <w:lang w:val="ms-MY"/>
                                      <w14:ligatures w14:val="standardContextual"/>
                                    </w:rPr>
                                  </w:pPr>
                                  <w:r w:rsidRPr="00211EC9">
                                    <w:rPr>
                                      <w:rFonts w:eastAsiaTheme="minorHAnsi"/>
                                      <w:kern w:val="2"/>
                                      <w:lang w:val="ms-MY"/>
                                      <w14:ligatures w14:val="standardContextual"/>
                                    </w:rPr>
                                    <w:t xml:space="preserve">                                                                                   </w:t>
                                  </w:r>
                                </w:p>
                                <w:p w14:paraId="3D1D4F09" w14:textId="76FE5258" w:rsidR="001C77C0" w:rsidRPr="002029A4" w:rsidRDefault="00211EC9" w:rsidP="001C77C0">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Dipetik dan diubah</w:t>
                                  </w:r>
                                  <w:r w:rsidR="001C77C0" w:rsidRPr="002029A4">
                                    <w:rPr>
                                      <w:rFonts w:eastAsiaTheme="minorHAnsi"/>
                                      <w:kern w:val="2"/>
                                      <w:sz w:val="22"/>
                                      <w:szCs w:val="22"/>
                                      <w:lang w:val="ms-MY"/>
                                      <w14:ligatures w14:val="standardContextual"/>
                                    </w:rPr>
                                    <w:t xml:space="preserve"> </w:t>
                                  </w:r>
                                  <w:r w:rsidRPr="002029A4">
                                    <w:rPr>
                                      <w:rFonts w:eastAsiaTheme="minorHAnsi"/>
                                      <w:kern w:val="2"/>
                                      <w:sz w:val="22"/>
                                      <w:szCs w:val="22"/>
                                      <w:lang w:val="ms-MY"/>
                                      <w14:ligatures w14:val="standardContextual"/>
                                    </w:rPr>
                                    <w:t>suai daripada</w:t>
                                  </w:r>
                                  <w:r w:rsidR="00CC7547">
                                    <w:rPr>
                                      <w:rFonts w:eastAsiaTheme="minorHAnsi"/>
                                      <w:kern w:val="2"/>
                                      <w:sz w:val="22"/>
                                      <w:szCs w:val="22"/>
                                      <w:lang w:val="ms-MY"/>
                                      <w14:ligatures w14:val="standardContextual"/>
                                    </w:rPr>
                                    <w:t xml:space="preserve"> </w:t>
                                  </w:r>
                                  <w:r w:rsidR="001C77C0" w:rsidRPr="002029A4">
                                    <w:rPr>
                                      <w:rFonts w:eastAsiaTheme="minorHAnsi"/>
                                      <w:kern w:val="2"/>
                                      <w:sz w:val="22"/>
                                      <w:szCs w:val="22"/>
                                      <w:lang w:val="ms-MY"/>
                                      <w14:ligatures w14:val="standardContextual"/>
                                    </w:rPr>
                                    <w:t>:</w:t>
                                  </w:r>
                                  <w:r w:rsidRPr="002029A4">
                                    <w:rPr>
                                      <w:rFonts w:eastAsiaTheme="minorHAnsi"/>
                                      <w:kern w:val="2"/>
                                      <w:sz w:val="22"/>
                                      <w:szCs w:val="22"/>
                                      <w:lang w:val="ms-MY"/>
                                      <w14:ligatures w14:val="standardContextual"/>
                                    </w:rPr>
                                    <w:t xml:space="preserve"> </w:t>
                                  </w:r>
                                </w:p>
                                <w:p w14:paraId="1AE8146F" w14:textId="25A61F84" w:rsidR="001C77C0" w:rsidRPr="002029A4" w:rsidRDefault="001C77C0" w:rsidP="001C77C0">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w:t>
                                  </w:r>
                                  <w:r w:rsidR="00211EC9" w:rsidRPr="002029A4">
                                    <w:rPr>
                                      <w:rFonts w:eastAsiaTheme="minorHAnsi"/>
                                      <w:kern w:val="2"/>
                                      <w:sz w:val="22"/>
                                      <w:szCs w:val="22"/>
                                      <w:lang w:val="ms-MY"/>
                                      <w14:ligatures w14:val="standardContextual"/>
                                    </w:rPr>
                                    <w:t xml:space="preserve">‘Jurnal Amalan Penerapan Nilai Murni  dalam Kalangan Pendidik Perakaunan’ </w:t>
                                  </w:r>
                                </w:p>
                                <w:p w14:paraId="43DB3BD4" w14:textId="6996B9A2" w:rsidR="00211EC9" w:rsidRPr="002029A4" w:rsidRDefault="00211EC9" w:rsidP="001C77C0">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oleh </w:t>
                                  </w:r>
                                  <w:r w:rsidR="0063145C">
                                    <w:rPr>
                                      <w:rFonts w:eastAsiaTheme="minorHAnsi"/>
                                      <w:kern w:val="2"/>
                                      <w:sz w:val="22"/>
                                      <w:szCs w:val="22"/>
                                      <w:lang w:val="ms-MY"/>
                                      <w14:ligatures w14:val="standardContextual"/>
                                    </w:rPr>
                                    <w:t xml:space="preserve">: </w:t>
                                  </w:r>
                                  <w:r w:rsidRPr="002029A4">
                                    <w:rPr>
                                      <w:rFonts w:eastAsiaTheme="minorHAnsi"/>
                                      <w:kern w:val="2"/>
                                      <w:sz w:val="22"/>
                                      <w:szCs w:val="22"/>
                                      <w:lang w:val="ms-MY"/>
                                      <w14:ligatures w14:val="standardContextual"/>
                                    </w:rPr>
                                    <w:t>Noor Lela binti Ahmad, Noraishah binti Buang , Norasmah binti Othman.</w:t>
                                  </w:r>
                                </w:p>
                                <w:p w14:paraId="6298DEA7" w14:textId="77777777" w:rsidR="00211EC9" w:rsidRDefault="00211EC9" w:rsidP="00211EC9"/>
                              </w:tc>
                            </w:tr>
                          </w:tbl>
                          <w:p w14:paraId="781458F0" w14:textId="5444BEC7" w:rsidR="00211EC9" w:rsidRDefault="00211EC9" w:rsidP="0021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581F44" id="_x0000_t202" coordsize="21600,21600" o:spt="202" path="m,l,21600r21600,l21600,xe">
                <v:stroke joinstyle="miter"/>
                <v:path gradientshapeok="t" o:connecttype="rect"/>
              </v:shapetype>
              <v:shape id="Text Box 7" o:spid="_x0000_s1026" type="#_x0000_t202" style="position:absolute;left:0;text-align:left;margin-left:0;margin-top:13.85pt;width:517pt;height:466.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" fillcolor="window" strokeweight=".5pt">
                <v:textbox>
                  <w:txbxContent>
                    <w:p w14:paraId="3CAB3975" w14:textId="77777777" w:rsidR="00211EC9" w:rsidRDefault="00211EC9" w:rsidP="00211EC9">
                      <w:pPr>
                        <w:rPr>
                          <w:b/>
                          <w:bCs/>
                          <w:noProof/>
                        </w:rPr>
                      </w:pPr>
                    </w:p>
                    <w:p w14:paraId="0FC81F97" w14:textId="2A9DD972" w:rsidR="00211EC9" w:rsidRDefault="00211EC9" w:rsidP="00211EC9">
                      <w:r>
                        <w:rPr>
                          <w:b/>
                          <w:bCs/>
                          <w:noProof/>
                        </w:rPr>
                        <w:t xml:space="preserve"> </w:t>
                      </w:r>
                      <w:r>
                        <w:rPr>
                          <w:b/>
                          <w:bCs/>
                          <w:noProof/>
                          <w:lang w:val="en-MY" w:eastAsia="en-MY"/>
                        </w:rPr>
                        <w:drawing>
                          <wp:inline distT="0" distB="0" distL="0" distR="0" wp14:anchorId="3FA4E6A0" wp14:editId="2A595A16">
                            <wp:extent cx="2880360" cy="261429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892573" cy="2625380"/>
                                    </a:xfrm>
                                    <a:prstGeom prst="rect">
                                      <a:avLst/>
                                    </a:prstGeom>
                                    <a:noFill/>
                                  </pic:spPr>
                                </pic:pic>
                              </a:graphicData>
                            </a:graphic>
                          </wp:inline>
                        </w:drawing>
                      </w:r>
                      <w:r w:rsidR="006C7E90">
                        <w:rPr>
                          <w:noProof/>
                        </w:rPr>
                        <w:t xml:space="preserve">  </w:t>
                      </w:r>
                      <w:r w:rsidR="00914BB5">
                        <w:rPr>
                          <w:noProof/>
                        </w:rPr>
                        <w:drawing>
                          <wp:inline distT="0" distB="0" distL="0" distR="0" wp14:anchorId="0AAB6EE8" wp14:editId="26ACB6AA">
                            <wp:extent cx="3139281" cy="2594130"/>
                            <wp:effectExtent l="0" t="0" r="4445" b="0"/>
                            <wp:docPr id="205379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97398" name=""/>
                                    <pic:cNvPicPr/>
                                  </pic:nvPicPr>
                                  <pic:blipFill>
                                    <a:blip r:embed="rId9"/>
                                    <a:stretch>
                                      <a:fillRect/>
                                    </a:stretch>
                                  </pic:blipFill>
                                  <pic:spPr>
                                    <a:xfrm>
                                      <a:off x="0" y="0"/>
                                      <a:ext cx="3146516" cy="2600109"/>
                                    </a:xfrm>
                                    <a:prstGeom prst="rect">
                                      <a:avLst/>
                                    </a:prstGeom>
                                  </pic:spPr>
                                </pic:pic>
                              </a:graphicData>
                            </a:graphic>
                          </wp:inline>
                        </w:drawing>
                      </w:r>
                    </w:p>
                    <w:p w14:paraId="0B708E6B" w14:textId="77777777" w:rsidR="00211EC9" w:rsidRDefault="00211EC9" w:rsidP="00211EC9"/>
                    <w:p w14:paraId="4C930337" w14:textId="77777777" w:rsidR="00211EC9" w:rsidRDefault="00211EC9" w:rsidP="00211EC9"/>
                    <w:tbl>
                      <w:tblPr>
                        <w:tblStyle w:val="TableGrid"/>
                        <w:tblW w:w="0" w:type="auto"/>
                        <w:tblLook w:val="04A0" w:firstRow="1" w:lastRow="0" w:firstColumn="1" w:lastColumn="0" w:noHBand="0" w:noVBand="1"/>
                      </w:tblPr>
                      <w:tblGrid>
                        <w:gridCol w:w="10047"/>
                      </w:tblGrid>
                      <w:tr w:rsidR="00211EC9" w14:paraId="1DA28982" w14:textId="77777777" w:rsidTr="00211EC9">
                        <w:tc>
                          <w:tcPr>
                            <w:tcW w:w="10047" w:type="dxa"/>
                          </w:tcPr>
                          <w:p w14:paraId="769D1DC2" w14:textId="77777777" w:rsidR="00211EC9" w:rsidRDefault="00211EC9" w:rsidP="00211EC9">
                            <w:pPr>
                              <w:spacing w:after="160" w:line="259" w:lineRule="auto"/>
                              <w:jc w:val="both"/>
                              <w:rPr>
                                <w:rFonts w:eastAsiaTheme="minorHAnsi"/>
                                <w:kern w:val="2"/>
                                <w:lang w:val="ms-MY"/>
                                <w14:ligatures w14:val="standardContextual"/>
                              </w:rPr>
                            </w:pPr>
                          </w:p>
                          <w:p w14:paraId="5436D181" w14:textId="2FB38AB6" w:rsidR="00211EC9" w:rsidRPr="00211EC9" w:rsidRDefault="00211EC9" w:rsidP="00211EC9">
                            <w:pPr>
                              <w:spacing w:after="160" w:line="259" w:lineRule="auto"/>
                              <w:jc w:val="both"/>
                              <w:rPr>
                                <w:rFonts w:eastAsiaTheme="minorHAnsi"/>
                                <w:kern w:val="2"/>
                                <w:lang w:val="ms-MY"/>
                                <w14:ligatures w14:val="standardContextual"/>
                              </w:rPr>
                            </w:pPr>
                            <w:r w:rsidRPr="00211EC9">
                              <w:rPr>
                                <w:rFonts w:eastAsiaTheme="minorHAnsi"/>
                                <w:kern w:val="2"/>
                                <w:lang w:val="ms-MY"/>
                                <w14:ligatures w14:val="standardContextual"/>
                              </w:rPr>
                              <w:t xml:space="preserve">Penerapan nilai murni secara bersepadu </w:t>
                            </w:r>
                            <w:r w:rsidR="003955D7">
                              <w:rPr>
                                <w:rFonts w:eastAsiaTheme="minorHAnsi"/>
                                <w:kern w:val="2"/>
                                <w:lang w:val="ms-MY"/>
                                <w14:ligatures w14:val="standardContextual"/>
                              </w:rPr>
                              <w:t xml:space="preserve">Pendidikan Sivik </w:t>
                            </w:r>
                            <w:r w:rsidR="007957A9">
                              <w:rPr>
                                <w:rFonts w:eastAsiaTheme="minorHAnsi"/>
                                <w:kern w:val="2"/>
                                <w:lang w:val="ms-MY"/>
                                <w14:ligatures w14:val="standardContextual"/>
                              </w:rPr>
                              <w:t xml:space="preserve">sebagai </w:t>
                            </w:r>
                            <w:r w:rsidR="004C5AB9">
                              <w:rPr>
                                <w:rFonts w:eastAsiaTheme="minorHAnsi"/>
                                <w:kern w:val="2"/>
                                <w:lang w:val="ms-MY"/>
                                <w14:ligatures w14:val="standardContextual"/>
                              </w:rPr>
                              <w:t>sisipan</w:t>
                            </w:r>
                            <w:r w:rsidRPr="00211EC9">
                              <w:rPr>
                                <w:rFonts w:eastAsiaTheme="minorHAnsi"/>
                                <w:kern w:val="2"/>
                                <w:lang w:val="ms-MY"/>
                                <w14:ligatures w14:val="standardContextual"/>
                              </w:rPr>
                              <w:t xml:space="preserve"> </w:t>
                            </w:r>
                            <w:r w:rsidR="007957A9">
                              <w:rPr>
                                <w:rFonts w:eastAsiaTheme="minorHAnsi"/>
                                <w:kern w:val="2"/>
                                <w:lang w:val="ms-MY"/>
                                <w14:ligatures w14:val="standardContextual"/>
                              </w:rPr>
                              <w:t xml:space="preserve">dalam lima mata pelajaran </w:t>
                            </w:r>
                            <w:r w:rsidR="00656EEB">
                              <w:rPr>
                                <w:rFonts w:eastAsiaTheme="minorHAnsi"/>
                                <w:kern w:val="2"/>
                                <w:lang w:val="ms-MY"/>
                                <w14:ligatures w14:val="standardContextual"/>
                              </w:rPr>
                              <w:t xml:space="preserve">teras </w:t>
                            </w:r>
                            <w:r w:rsidRPr="00211EC9">
                              <w:rPr>
                                <w:rFonts w:eastAsiaTheme="minorHAnsi"/>
                                <w:kern w:val="2"/>
                                <w:lang w:val="ms-MY"/>
                                <w14:ligatures w14:val="standardContextual"/>
                              </w:rPr>
                              <w:t>yang diajar dengan menggabungkan aspek intelek, fizikal, mental dan rohani adalah sangat penting kepada pembangunan modal insan</w:t>
                            </w:r>
                            <w:r>
                              <w:rPr>
                                <w:rFonts w:eastAsiaTheme="minorHAnsi"/>
                                <w:kern w:val="2"/>
                                <w:lang w:val="ms-MY"/>
                                <w14:ligatures w14:val="standardContextual"/>
                              </w:rPr>
                              <w:t xml:space="preserve"> seseorang </w:t>
                            </w:r>
                            <w:r w:rsidR="00EF44D6">
                              <w:rPr>
                                <w:rFonts w:eastAsiaTheme="minorHAnsi"/>
                                <w:kern w:val="2"/>
                                <w:lang w:val="ms-MY"/>
                                <w14:ligatures w14:val="standardContextual"/>
                              </w:rPr>
                              <w:t>murid</w:t>
                            </w:r>
                            <w:r>
                              <w:rPr>
                                <w:rFonts w:eastAsiaTheme="minorHAnsi"/>
                                <w:kern w:val="2"/>
                                <w:lang w:val="ms-MY"/>
                                <w14:ligatures w14:val="standardContextual"/>
                              </w:rPr>
                              <w:t>. B</w:t>
                            </w:r>
                            <w:r w:rsidRPr="00211EC9">
                              <w:rPr>
                                <w:rFonts w:eastAsiaTheme="minorHAnsi"/>
                                <w:kern w:val="2"/>
                                <w:lang w:val="ms-MY"/>
                                <w14:ligatures w14:val="standardContextual"/>
                              </w:rPr>
                              <w:t>erdasarkan Laporan Jawatankuasa Kabinet 1979</w:t>
                            </w:r>
                            <w:r>
                              <w:rPr>
                                <w:rFonts w:eastAsiaTheme="minorHAnsi"/>
                                <w:kern w:val="2"/>
                                <w:lang w:val="ms-MY"/>
                                <w14:ligatures w14:val="standardContextual"/>
                              </w:rPr>
                              <w:t>, m</w:t>
                            </w:r>
                            <w:r w:rsidRPr="00211EC9">
                              <w:rPr>
                                <w:rFonts w:eastAsiaTheme="minorHAnsi"/>
                                <w:kern w:val="2"/>
                                <w:lang w:val="ms-MY"/>
                                <w14:ligatures w14:val="standardContextual"/>
                              </w:rPr>
                              <w:t>odal insan seimbang dan cemerlang akan dapat dihasilkan melalui sistem pendidikan yang menyeluruh</w:t>
                            </w:r>
                            <w:r>
                              <w:rPr>
                                <w:rFonts w:eastAsiaTheme="minorHAnsi"/>
                                <w:kern w:val="2"/>
                                <w:lang w:val="ms-MY"/>
                                <w14:ligatures w14:val="standardContextual"/>
                              </w:rPr>
                              <w:t>.</w:t>
                            </w:r>
                            <w:r w:rsidRPr="00211EC9">
                              <w:rPr>
                                <w:rFonts w:eastAsiaTheme="minorHAnsi"/>
                                <w:kern w:val="2"/>
                                <w:lang w:val="ms-MY"/>
                                <w14:ligatures w14:val="standardContextual"/>
                              </w:rPr>
                              <w:t xml:space="preserve"> </w:t>
                            </w:r>
                          </w:p>
                          <w:p w14:paraId="56102152" w14:textId="77777777" w:rsidR="00211EC9" w:rsidRPr="00211EC9" w:rsidRDefault="00211EC9" w:rsidP="001C77C0">
                            <w:pPr>
                              <w:spacing w:after="160" w:line="259" w:lineRule="auto"/>
                              <w:jc w:val="right"/>
                              <w:rPr>
                                <w:rFonts w:eastAsiaTheme="minorHAnsi"/>
                                <w:kern w:val="2"/>
                                <w:lang w:val="ms-MY"/>
                                <w14:ligatures w14:val="standardContextual"/>
                              </w:rPr>
                            </w:pPr>
                            <w:r w:rsidRPr="00211EC9">
                              <w:rPr>
                                <w:rFonts w:eastAsiaTheme="minorHAnsi"/>
                                <w:kern w:val="2"/>
                                <w:lang w:val="ms-MY"/>
                                <w14:ligatures w14:val="standardContextual"/>
                              </w:rPr>
                              <w:t xml:space="preserve">                                                                                   </w:t>
                            </w:r>
                          </w:p>
                          <w:p w14:paraId="3D1D4F09" w14:textId="76FE5258" w:rsidR="001C77C0" w:rsidRPr="002029A4" w:rsidRDefault="00211EC9" w:rsidP="001C77C0">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Dipetik dan diubah</w:t>
                            </w:r>
                            <w:r w:rsidR="001C77C0" w:rsidRPr="002029A4">
                              <w:rPr>
                                <w:rFonts w:eastAsiaTheme="minorHAnsi"/>
                                <w:kern w:val="2"/>
                                <w:sz w:val="22"/>
                                <w:szCs w:val="22"/>
                                <w:lang w:val="ms-MY"/>
                                <w14:ligatures w14:val="standardContextual"/>
                              </w:rPr>
                              <w:t xml:space="preserve"> </w:t>
                            </w:r>
                            <w:r w:rsidRPr="002029A4">
                              <w:rPr>
                                <w:rFonts w:eastAsiaTheme="minorHAnsi"/>
                                <w:kern w:val="2"/>
                                <w:sz w:val="22"/>
                                <w:szCs w:val="22"/>
                                <w:lang w:val="ms-MY"/>
                                <w14:ligatures w14:val="standardContextual"/>
                              </w:rPr>
                              <w:t>suai daripada</w:t>
                            </w:r>
                            <w:r w:rsidR="00CC7547">
                              <w:rPr>
                                <w:rFonts w:eastAsiaTheme="minorHAnsi"/>
                                <w:kern w:val="2"/>
                                <w:sz w:val="22"/>
                                <w:szCs w:val="22"/>
                                <w:lang w:val="ms-MY"/>
                                <w14:ligatures w14:val="standardContextual"/>
                              </w:rPr>
                              <w:t xml:space="preserve"> </w:t>
                            </w:r>
                            <w:r w:rsidR="001C77C0" w:rsidRPr="002029A4">
                              <w:rPr>
                                <w:rFonts w:eastAsiaTheme="minorHAnsi"/>
                                <w:kern w:val="2"/>
                                <w:sz w:val="22"/>
                                <w:szCs w:val="22"/>
                                <w:lang w:val="ms-MY"/>
                                <w14:ligatures w14:val="standardContextual"/>
                              </w:rPr>
                              <w:t>:</w:t>
                            </w:r>
                            <w:r w:rsidRPr="002029A4">
                              <w:rPr>
                                <w:rFonts w:eastAsiaTheme="minorHAnsi"/>
                                <w:kern w:val="2"/>
                                <w:sz w:val="22"/>
                                <w:szCs w:val="22"/>
                                <w:lang w:val="ms-MY"/>
                                <w14:ligatures w14:val="standardContextual"/>
                              </w:rPr>
                              <w:t xml:space="preserve"> </w:t>
                            </w:r>
                          </w:p>
                          <w:p w14:paraId="1AE8146F" w14:textId="25A61F84" w:rsidR="001C77C0" w:rsidRPr="002029A4" w:rsidRDefault="001C77C0" w:rsidP="001C77C0">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w:t>
                            </w:r>
                            <w:r w:rsidR="00211EC9" w:rsidRPr="002029A4">
                              <w:rPr>
                                <w:rFonts w:eastAsiaTheme="minorHAnsi"/>
                                <w:kern w:val="2"/>
                                <w:sz w:val="22"/>
                                <w:szCs w:val="22"/>
                                <w:lang w:val="ms-MY"/>
                                <w14:ligatures w14:val="standardContextual"/>
                              </w:rPr>
                              <w:t xml:space="preserve">‘Jurnal Amalan Penerapan Nilai Murni  dalam Kalangan Pendidik Perakaunan’ </w:t>
                            </w:r>
                          </w:p>
                          <w:p w14:paraId="43DB3BD4" w14:textId="6996B9A2" w:rsidR="00211EC9" w:rsidRPr="002029A4" w:rsidRDefault="00211EC9" w:rsidP="001C77C0">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oleh </w:t>
                            </w:r>
                            <w:r w:rsidR="0063145C">
                              <w:rPr>
                                <w:rFonts w:eastAsiaTheme="minorHAnsi"/>
                                <w:kern w:val="2"/>
                                <w:sz w:val="22"/>
                                <w:szCs w:val="22"/>
                                <w:lang w:val="ms-MY"/>
                                <w14:ligatures w14:val="standardContextual"/>
                              </w:rPr>
                              <w:t xml:space="preserve">: </w:t>
                            </w:r>
                            <w:r w:rsidRPr="002029A4">
                              <w:rPr>
                                <w:rFonts w:eastAsiaTheme="minorHAnsi"/>
                                <w:kern w:val="2"/>
                                <w:sz w:val="22"/>
                                <w:szCs w:val="22"/>
                                <w:lang w:val="ms-MY"/>
                                <w14:ligatures w14:val="standardContextual"/>
                              </w:rPr>
                              <w:t>Noor Lela binti Ahmad, Noraishah binti Buang , Norasmah binti Othman.</w:t>
                            </w:r>
                          </w:p>
                          <w:p w14:paraId="6298DEA7" w14:textId="77777777" w:rsidR="00211EC9" w:rsidRDefault="00211EC9" w:rsidP="00211EC9"/>
                        </w:tc>
                      </w:tr>
                    </w:tbl>
                    <w:p w14:paraId="781458F0" w14:textId="5444BEC7" w:rsidR="00211EC9" w:rsidRDefault="00211EC9" w:rsidP="00211EC9"/>
                  </w:txbxContent>
                </v:textbox>
                <w10:wrap anchorx="margin"/>
              </v:shape>
            </w:pict>
          </mc:Fallback>
        </mc:AlternateContent>
      </w:r>
    </w:p>
    <w:p w14:paraId="3DDC04A6" w14:textId="78EA63EF" w:rsidR="00211EC9" w:rsidRPr="0009163C" w:rsidRDefault="00211EC9" w:rsidP="00180007">
      <w:pPr>
        <w:jc w:val="both"/>
        <w:rPr>
          <w:b/>
          <w:bCs/>
          <w:lang w:val="ms-MY"/>
        </w:rPr>
      </w:pPr>
    </w:p>
    <w:p w14:paraId="3AFB5CE0" w14:textId="77777777" w:rsidR="00D134A6" w:rsidRPr="0009163C" w:rsidRDefault="00D134A6" w:rsidP="00F565D1">
      <w:pPr>
        <w:spacing w:line="360" w:lineRule="auto"/>
        <w:rPr>
          <w:b/>
          <w:bCs/>
          <w:lang w:val="ms-MY"/>
        </w:rPr>
      </w:pPr>
    </w:p>
    <w:p w14:paraId="5826D351" w14:textId="77777777" w:rsidR="00D134A6" w:rsidRPr="0009163C" w:rsidRDefault="00D134A6" w:rsidP="002D2CDE">
      <w:pPr>
        <w:spacing w:line="360" w:lineRule="auto"/>
        <w:jc w:val="center"/>
        <w:rPr>
          <w:b/>
          <w:bCs/>
          <w:lang w:val="ms-MY"/>
        </w:rPr>
      </w:pPr>
    </w:p>
    <w:p w14:paraId="61A7951E" w14:textId="06431A57" w:rsidR="005143BE" w:rsidRDefault="00373187" w:rsidP="002D2CDE">
      <w:pPr>
        <w:spacing w:line="360" w:lineRule="auto"/>
        <w:jc w:val="center"/>
        <w:rPr>
          <w:b/>
          <w:bCs/>
          <w:lang w:val="ms-MY"/>
        </w:rPr>
      </w:pPr>
      <w:r>
        <w:rPr>
          <w:b/>
          <w:bCs/>
          <w:noProof/>
          <w:lang w:val="ms-MY"/>
        </w:rPr>
        <mc:AlternateContent>
          <mc:Choice Requires="wps">
            <w:drawing>
              <wp:anchor distT="0" distB="0" distL="114300" distR="114300" simplePos="0" relativeHeight="251663360" behindDoc="0" locked="0" layoutInCell="1" allowOverlap="1" wp14:anchorId="23F8B667" wp14:editId="460029A7">
                <wp:simplePos x="0" y="0"/>
                <wp:positionH relativeFrom="column">
                  <wp:posOffset>172140</wp:posOffset>
                </wp:positionH>
                <wp:positionV relativeFrom="paragraph">
                  <wp:posOffset>4948</wp:posOffset>
                </wp:positionV>
                <wp:extent cx="2755863" cy="1580379"/>
                <wp:effectExtent l="19050" t="0" r="45085" b="39370"/>
                <wp:wrapNone/>
                <wp:docPr id="518231246" name="Cloud 4"/>
                <wp:cNvGraphicFramePr/>
                <a:graphic xmlns:a="http://schemas.openxmlformats.org/drawingml/2006/main">
                  <a:graphicData uri="http://schemas.microsoft.com/office/word/2010/wordprocessingShape">
                    <wps:wsp>
                      <wps:cNvSpPr/>
                      <wps:spPr>
                        <a:xfrm>
                          <a:off x="0" y="0"/>
                          <a:ext cx="2755863" cy="1580379"/>
                        </a:xfrm>
                        <a:prstGeom prst="cloud">
                          <a:avLst/>
                        </a:prstGeom>
                      </wps:spPr>
                      <wps:style>
                        <a:lnRef idx="2">
                          <a:schemeClr val="accent6"/>
                        </a:lnRef>
                        <a:fillRef idx="1">
                          <a:schemeClr val="lt1"/>
                        </a:fillRef>
                        <a:effectRef idx="0">
                          <a:schemeClr val="accent6"/>
                        </a:effectRef>
                        <a:fontRef idx="minor">
                          <a:schemeClr val="dk1"/>
                        </a:fontRef>
                      </wps:style>
                      <wps:txbx>
                        <w:txbxContent>
                          <w:p w14:paraId="7534C913" w14:textId="52BFD3BB" w:rsidR="00C32A32" w:rsidRPr="00FB3B8C" w:rsidRDefault="00C32A32" w:rsidP="00C32A32">
                            <w:pPr>
                              <w:jc w:val="center"/>
                              <w:rPr>
                                <w:rFonts w:ascii="Mistral" w:hAnsi="Mistral"/>
                              </w:rPr>
                            </w:pPr>
                            <w:r w:rsidRPr="00FB3B8C">
                              <w:rPr>
                                <w:rFonts w:ascii="Mistral" w:hAnsi="Mistral"/>
                              </w:rPr>
                              <w:t>RAJIN</w:t>
                            </w:r>
                            <w:r w:rsidR="00E16836" w:rsidRPr="00FB3B8C">
                              <w:rPr>
                                <w:rFonts w:ascii="Mistral" w:hAnsi="Mistral"/>
                              </w:rPr>
                              <w:t xml:space="preserve"> </w:t>
                            </w:r>
                            <w:r w:rsidR="00965858">
                              <w:rPr>
                                <w:rFonts w:ascii="Mistral" w:hAnsi="Mistral"/>
                              </w:rPr>
                              <w:t>,</w:t>
                            </w:r>
                            <w:r w:rsidR="00E16836" w:rsidRPr="00FB3B8C">
                              <w:rPr>
                                <w:rFonts w:ascii="Mistral" w:hAnsi="Mistral"/>
                              </w:rPr>
                              <w:t xml:space="preserve"> KASIH SAYANG</w:t>
                            </w:r>
                            <w:r w:rsidR="00965858">
                              <w:rPr>
                                <w:rFonts w:ascii="Mistral" w:hAnsi="Mistral"/>
                              </w:rPr>
                              <w:t>,</w:t>
                            </w:r>
                          </w:p>
                          <w:p w14:paraId="229073E3" w14:textId="242A8101" w:rsidR="00C32A32" w:rsidRPr="00FB3B8C" w:rsidRDefault="00FB3B8C" w:rsidP="00CB21EB">
                            <w:pPr>
                              <w:rPr>
                                <w:rFonts w:ascii="Mistral" w:hAnsi="Mistral"/>
                              </w:rPr>
                            </w:pPr>
                            <w:r>
                              <w:rPr>
                                <w:rFonts w:ascii="Mistral" w:hAnsi="Mistral"/>
                              </w:rPr>
                              <w:t xml:space="preserve">    </w:t>
                            </w:r>
                            <w:r w:rsidR="00E16836" w:rsidRPr="00FB3B8C">
                              <w:rPr>
                                <w:rFonts w:ascii="Mistral" w:hAnsi="Mistral"/>
                              </w:rPr>
                              <w:t>HORMAT</w:t>
                            </w:r>
                            <w:r>
                              <w:rPr>
                                <w:rFonts w:ascii="Mistral" w:hAnsi="Mistral"/>
                              </w:rPr>
                              <w:t>-</w:t>
                            </w:r>
                            <w:r w:rsidR="00E16836" w:rsidRPr="00FB3B8C">
                              <w:rPr>
                                <w:rFonts w:ascii="Mistral" w:hAnsi="Mistral"/>
                              </w:rPr>
                              <w:t>MENGHORMATI</w:t>
                            </w:r>
                            <w:r w:rsidR="00965858">
                              <w:rPr>
                                <w:rFonts w:ascii="Mistral" w:hAnsi="Mistral"/>
                              </w:rPr>
                              <w:t>,</w:t>
                            </w:r>
                          </w:p>
                          <w:p w14:paraId="248CF059" w14:textId="72219EA6" w:rsidR="00E16836" w:rsidRPr="00FB3B8C" w:rsidRDefault="00E16836" w:rsidP="00C32A32">
                            <w:pPr>
                              <w:jc w:val="center"/>
                              <w:rPr>
                                <w:rFonts w:ascii="Mistral" w:hAnsi="Mistral"/>
                              </w:rPr>
                            </w:pPr>
                            <w:r w:rsidRPr="00FB3B8C">
                              <w:rPr>
                                <w:rFonts w:ascii="Mistral" w:hAnsi="Mistral"/>
                              </w:rPr>
                              <w:t>JUJUR</w:t>
                            </w:r>
                            <w:r w:rsidR="00965858">
                              <w:rPr>
                                <w:rFonts w:ascii="Mistral" w:hAnsi="Mistral"/>
                              </w:rPr>
                              <w:t>,</w:t>
                            </w:r>
                            <w:r w:rsidRPr="00FB3B8C">
                              <w:rPr>
                                <w:rFonts w:ascii="Mistral" w:hAnsi="Mistral"/>
                              </w:rPr>
                              <w:t xml:space="preserve"> KERJASAMA</w:t>
                            </w:r>
                            <w:r w:rsidR="00CB21EB" w:rsidRPr="00FB3B8C">
                              <w:rPr>
                                <w:rFonts w:ascii="Mistral" w:hAnsi="Mistral"/>
                              </w:rPr>
                              <w:t xml:space="preserve"> </w:t>
                            </w:r>
                            <w:r w:rsidR="00965858">
                              <w:rPr>
                                <w:rFonts w:ascii="Mistral" w:hAnsi="Mistral"/>
                              </w:rPr>
                              <w:t>,</w:t>
                            </w:r>
                            <w:r w:rsidR="00CB21EB" w:rsidRPr="00FB3B8C">
                              <w:rPr>
                                <w:rFonts w:ascii="Mistral" w:hAnsi="Mistral"/>
                              </w:rPr>
                              <w:t xml:space="preserve">BERSIH BERDIKARI </w:t>
                            </w:r>
                            <w:r w:rsidR="00965858">
                              <w:rPr>
                                <w:rFonts w:ascii="Mistral" w:hAnsi="Mistral"/>
                              </w:rPr>
                              <w:t>,</w:t>
                            </w:r>
                            <w:r w:rsidR="001E1534">
                              <w:rPr>
                                <w:rFonts w:ascii="Mistral" w:hAnsi="Mistral"/>
                              </w:rPr>
                              <w:t>BER</w:t>
                            </w:r>
                            <w:r w:rsidR="00965858">
                              <w:rPr>
                                <w:rFonts w:ascii="Mistral" w:hAnsi="Mistral"/>
                              </w:rPr>
                              <w:t>SYUKUR, BERANI</w:t>
                            </w:r>
                            <w:r w:rsidR="00B30C2A">
                              <w:rPr>
                                <w:rFonts w:ascii="Mistral" w:hAnsi="Mistral"/>
                              </w:rPr>
                              <w:t>, BAIK HATI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B667" id="Cloud 4" o:spid="_x0000_s1027" style="position:absolute;left:0;text-align:left;margin-left:13.55pt;margin-top:.4pt;width:217pt;height:1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299381,957629;137793,928473;441959,1276705;371276,1290643;1051183,1430023;1008569,1366369;1838964,1271291;1821932,1341127;2177196,839723;2384587,1100778;2666425,561693;2574053,659589;2444808,198499;2449656,244739;1854976,144575;1902311,85604;1412444,172671;1435345,121821;893104,189938;976035,239252;263274,577607;248793,525696" o:connectangles="0,0,0,0,0,0,0,0,0,0,0,0,0,0,0,0,0,0,0,0,0,0" textboxrect="0,0,43200,43200"/>
                <v:textbox>
                  <w:txbxContent>
                    <w:p w14:paraId="7534C913" w14:textId="52BFD3BB" w:rsidR="00C32A32" w:rsidRPr="00FB3B8C" w:rsidRDefault="00C32A32" w:rsidP="00C32A32">
                      <w:pPr>
                        <w:jc w:val="center"/>
                        <w:rPr>
                          <w:rFonts w:ascii="Mistral" w:hAnsi="Mistral"/>
                        </w:rPr>
                      </w:pPr>
                      <w:r w:rsidRPr="00FB3B8C">
                        <w:rPr>
                          <w:rFonts w:ascii="Mistral" w:hAnsi="Mistral"/>
                        </w:rPr>
                        <w:t>RAJIN</w:t>
                      </w:r>
                      <w:r w:rsidR="00E16836" w:rsidRPr="00FB3B8C">
                        <w:rPr>
                          <w:rFonts w:ascii="Mistral" w:hAnsi="Mistral"/>
                        </w:rPr>
                        <w:t xml:space="preserve"> </w:t>
                      </w:r>
                      <w:r w:rsidR="00965858">
                        <w:rPr>
                          <w:rFonts w:ascii="Mistral" w:hAnsi="Mistral"/>
                        </w:rPr>
                        <w:t>,</w:t>
                      </w:r>
                      <w:r w:rsidR="00E16836" w:rsidRPr="00FB3B8C">
                        <w:rPr>
                          <w:rFonts w:ascii="Mistral" w:hAnsi="Mistral"/>
                        </w:rPr>
                        <w:t xml:space="preserve"> KASIH SAYANG</w:t>
                      </w:r>
                      <w:r w:rsidR="00965858">
                        <w:rPr>
                          <w:rFonts w:ascii="Mistral" w:hAnsi="Mistral"/>
                        </w:rPr>
                        <w:t>,</w:t>
                      </w:r>
                    </w:p>
                    <w:p w14:paraId="229073E3" w14:textId="242A8101" w:rsidR="00C32A32" w:rsidRPr="00FB3B8C" w:rsidRDefault="00FB3B8C" w:rsidP="00CB21EB">
                      <w:pPr>
                        <w:rPr>
                          <w:rFonts w:ascii="Mistral" w:hAnsi="Mistral"/>
                        </w:rPr>
                      </w:pPr>
                      <w:r>
                        <w:rPr>
                          <w:rFonts w:ascii="Mistral" w:hAnsi="Mistral"/>
                        </w:rPr>
                        <w:t xml:space="preserve">    </w:t>
                      </w:r>
                      <w:r w:rsidR="00E16836" w:rsidRPr="00FB3B8C">
                        <w:rPr>
                          <w:rFonts w:ascii="Mistral" w:hAnsi="Mistral"/>
                        </w:rPr>
                        <w:t>HORMAT</w:t>
                      </w:r>
                      <w:r>
                        <w:rPr>
                          <w:rFonts w:ascii="Mistral" w:hAnsi="Mistral"/>
                        </w:rPr>
                        <w:t>-</w:t>
                      </w:r>
                      <w:r w:rsidR="00E16836" w:rsidRPr="00FB3B8C">
                        <w:rPr>
                          <w:rFonts w:ascii="Mistral" w:hAnsi="Mistral"/>
                        </w:rPr>
                        <w:t>MENGHORMATI</w:t>
                      </w:r>
                      <w:r w:rsidR="00965858">
                        <w:rPr>
                          <w:rFonts w:ascii="Mistral" w:hAnsi="Mistral"/>
                        </w:rPr>
                        <w:t>,</w:t>
                      </w:r>
                    </w:p>
                    <w:p w14:paraId="248CF059" w14:textId="72219EA6" w:rsidR="00E16836" w:rsidRPr="00FB3B8C" w:rsidRDefault="00E16836" w:rsidP="00C32A32">
                      <w:pPr>
                        <w:jc w:val="center"/>
                        <w:rPr>
                          <w:rFonts w:ascii="Mistral" w:hAnsi="Mistral"/>
                        </w:rPr>
                      </w:pPr>
                      <w:r w:rsidRPr="00FB3B8C">
                        <w:rPr>
                          <w:rFonts w:ascii="Mistral" w:hAnsi="Mistral"/>
                        </w:rPr>
                        <w:t>JUJUR</w:t>
                      </w:r>
                      <w:r w:rsidR="00965858">
                        <w:rPr>
                          <w:rFonts w:ascii="Mistral" w:hAnsi="Mistral"/>
                        </w:rPr>
                        <w:t>,</w:t>
                      </w:r>
                      <w:r w:rsidRPr="00FB3B8C">
                        <w:rPr>
                          <w:rFonts w:ascii="Mistral" w:hAnsi="Mistral"/>
                        </w:rPr>
                        <w:t xml:space="preserve"> KERJASAMA</w:t>
                      </w:r>
                      <w:r w:rsidR="00CB21EB" w:rsidRPr="00FB3B8C">
                        <w:rPr>
                          <w:rFonts w:ascii="Mistral" w:hAnsi="Mistral"/>
                        </w:rPr>
                        <w:t xml:space="preserve"> </w:t>
                      </w:r>
                      <w:r w:rsidR="00965858">
                        <w:rPr>
                          <w:rFonts w:ascii="Mistral" w:hAnsi="Mistral"/>
                        </w:rPr>
                        <w:t>,</w:t>
                      </w:r>
                      <w:r w:rsidR="00CB21EB" w:rsidRPr="00FB3B8C">
                        <w:rPr>
                          <w:rFonts w:ascii="Mistral" w:hAnsi="Mistral"/>
                        </w:rPr>
                        <w:t xml:space="preserve">BERSIH BERDIKARI </w:t>
                      </w:r>
                      <w:r w:rsidR="00965858">
                        <w:rPr>
                          <w:rFonts w:ascii="Mistral" w:hAnsi="Mistral"/>
                        </w:rPr>
                        <w:t>,</w:t>
                      </w:r>
                      <w:r w:rsidR="001E1534">
                        <w:rPr>
                          <w:rFonts w:ascii="Mistral" w:hAnsi="Mistral"/>
                        </w:rPr>
                        <w:t>BER</w:t>
                      </w:r>
                      <w:r w:rsidR="00965858">
                        <w:rPr>
                          <w:rFonts w:ascii="Mistral" w:hAnsi="Mistral"/>
                        </w:rPr>
                        <w:t>SYUKUR, BERANI</w:t>
                      </w:r>
                      <w:r w:rsidR="00B30C2A">
                        <w:rPr>
                          <w:rFonts w:ascii="Mistral" w:hAnsi="Mistral"/>
                        </w:rPr>
                        <w:t>, BAIK HATI</w:t>
                      </w:r>
                    </w:p>
                  </w:txbxContent>
                </v:textbox>
              </v:shape>
            </w:pict>
          </mc:Fallback>
        </mc:AlternateContent>
      </w:r>
    </w:p>
    <w:p w14:paraId="459EAF19" w14:textId="71EC032F" w:rsidR="0009163C" w:rsidRDefault="0009163C" w:rsidP="002D2CDE">
      <w:pPr>
        <w:spacing w:line="360" w:lineRule="auto"/>
        <w:jc w:val="center"/>
        <w:rPr>
          <w:b/>
          <w:bCs/>
          <w:lang w:val="ms-MY"/>
        </w:rPr>
      </w:pPr>
    </w:p>
    <w:p w14:paraId="4A803829" w14:textId="1A183A9D" w:rsidR="0009163C" w:rsidRPr="0009163C" w:rsidRDefault="0009163C" w:rsidP="002D2CDE">
      <w:pPr>
        <w:spacing w:line="360" w:lineRule="auto"/>
        <w:jc w:val="center"/>
        <w:rPr>
          <w:b/>
          <w:bCs/>
          <w:lang w:val="ms-MY"/>
        </w:rPr>
      </w:pPr>
    </w:p>
    <w:p w14:paraId="36BAA021" w14:textId="77777777" w:rsidR="009963B5" w:rsidRDefault="009963B5" w:rsidP="0024030B">
      <w:pPr>
        <w:spacing w:line="360" w:lineRule="auto"/>
        <w:rPr>
          <w:b/>
          <w:bCs/>
          <w:lang w:val="ms-MY"/>
        </w:rPr>
      </w:pPr>
    </w:p>
    <w:p w14:paraId="71141154" w14:textId="77777777" w:rsidR="00F863BC" w:rsidRDefault="00F863BC" w:rsidP="0024030B">
      <w:pPr>
        <w:spacing w:line="360" w:lineRule="auto"/>
        <w:rPr>
          <w:b/>
          <w:bCs/>
          <w:lang w:val="ms-MY"/>
        </w:rPr>
      </w:pPr>
    </w:p>
    <w:p w14:paraId="29E9B482" w14:textId="77777777" w:rsidR="00F863BC" w:rsidRDefault="00F863BC" w:rsidP="0024030B">
      <w:pPr>
        <w:spacing w:line="360" w:lineRule="auto"/>
        <w:rPr>
          <w:b/>
          <w:bCs/>
          <w:lang w:val="ms-MY"/>
        </w:rPr>
      </w:pPr>
    </w:p>
    <w:p w14:paraId="05BEB5C6" w14:textId="77777777" w:rsidR="00F863BC" w:rsidRDefault="00F863BC" w:rsidP="0024030B">
      <w:pPr>
        <w:spacing w:line="360" w:lineRule="auto"/>
        <w:rPr>
          <w:b/>
          <w:bCs/>
          <w:lang w:val="ms-MY"/>
        </w:rPr>
      </w:pPr>
    </w:p>
    <w:p w14:paraId="0050188B" w14:textId="77777777" w:rsidR="00F863BC" w:rsidRDefault="00F863BC" w:rsidP="0024030B">
      <w:pPr>
        <w:spacing w:line="360" w:lineRule="auto"/>
        <w:rPr>
          <w:b/>
          <w:bCs/>
          <w:lang w:val="ms-MY"/>
        </w:rPr>
      </w:pPr>
    </w:p>
    <w:p w14:paraId="1BCA3509" w14:textId="77777777" w:rsidR="00F863BC" w:rsidRDefault="00F863BC" w:rsidP="0024030B">
      <w:pPr>
        <w:spacing w:line="360" w:lineRule="auto"/>
        <w:rPr>
          <w:b/>
          <w:bCs/>
          <w:lang w:val="ms-MY"/>
        </w:rPr>
      </w:pPr>
    </w:p>
    <w:p w14:paraId="37615803" w14:textId="77777777" w:rsidR="00F863BC" w:rsidRDefault="00F863BC" w:rsidP="0024030B">
      <w:pPr>
        <w:spacing w:line="360" w:lineRule="auto"/>
        <w:rPr>
          <w:b/>
          <w:bCs/>
          <w:lang w:val="ms-MY"/>
        </w:rPr>
      </w:pPr>
    </w:p>
    <w:p w14:paraId="2C7A46BB" w14:textId="77777777" w:rsidR="00F863BC" w:rsidRDefault="00F863BC" w:rsidP="0024030B">
      <w:pPr>
        <w:spacing w:line="360" w:lineRule="auto"/>
        <w:rPr>
          <w:b/>
          <w:bCs/>
          <w:lang w:val="ms-MY"/>
        </w:rPr>
      </w:pPr>
    </w:p>
    <w:p w14:paraId="69F82D07" w14:textId="77777777" w:rsidR="00F863BC" w:rsidRDefault="00F863BC" w:rsidP="0024030B">
      <w:pPr>
        <w:spacing w:line="360" w:lineRule="auto"/>
        <w:rPr>
          <w:b/>
          <w:bCs/>
          <w:lang w:val="ms-MY"/>
        </w:rPr>
      </w:pPr>
    </w:p>
    <w:p w14:paraId="70E44F1D" w14:textId="77777777" w:rsidR="00F863BC" w:rsidRDefault="00F863BC" w:rsidP="0024030B">
      <w:pPr>
        <w:spacing w:line="360" w:lineRule="auto"/>
        <w:rPr>
          <w:b/>
          <w:bCs/>
          <w:lang w:val="ms-MY"/>
        </w:rPr>
      </w:pPr>
    </w:p>
    <w:p w14:paraId="01BC091E" w14:textId="77777777" w:rsidR="00F863BC" w:rsidRDefault="00F863BC" w:rsidP="0024030B">
      <w:pPr>
        <w:spacing w:line="360" w:lineRule="auto"/>
        <w:rPr>
          <w:b/>
          <w:bCs/>
          <w:lang w:val="ms-MY"/>
        </w:rPr>
      </w:pPr>
    </w:p>
    <w:p w14:paraId="25B687DC" w14:textId="77777777" w:rsidR="00F863BC" w:rsidRDefault="00F863BC" w:rsidP="0024030B">
      <w:pPr>
        <w:spacing w:line="360" w:lineRule="auto"/>
        <w:rPr>
          <w:b/>
          <w:bCs/>
          <w:lang w:val="ms-MY"/>
        </w:rPr>
      </w:pPr>
    </w:p>
    <w:p w14:paraId="6686D318" w14:textId="77777777" w:rsidR="00F863BC" w:rsidRDefault="00F863BC" w:rsidP="0024030B">
      <w:pPr>
        <w:spacing w:line="360" w:lineRule="auto"/>
        <w:rPr>
          <w:b/>
          <w:bCs/>
          <w:lang w:val="ms-MY"/>
        </w:rPr>
      </w:pPr>
    </w:p>
    <w:p w14:paraId="5D5D3E32" w14:textId="77777777" w:rsidR="00F863BC" w:rsidRDefault="00F863BC" w:rsidP="0024030B">
      <w:pPr>
        <w:spacing w:line="360" w:lineRule="auto"/>
        <w:rPr>
          <w:b/>
          <w:bCs/>
          <w:lang w:val="ms-MY"/>
        </w:rPr>
      </w:pPr>
    </w:p>
    <w:p w14:paraId="5D27F561" w14:textId="77777777" w:rsidR="00F863BC" w:rsidRDefault="00F863BC" w:rsidP="0024030B">
      <w:pPr>
        <w:spacing w:line="360" w:lineRule="auto"/>
        <w:rPr>
          <w:b/>
          <w:bCs/>
          <w:lang w:val="ms-MY"/>
        </w:rPr>
      </w:pPr>
    </w:p>
    <w:p w14:paraId="60FD75AF" w14:textId="77777777" w:rsidR="00F863BC" w:rsidRDefault="00F863BC" w:rsidP="0024030B">
      <w:pPr>
        <w:spacing w:line="360" w:lineRule="auto"/>
        <w:rPr>
          <w:b/>
          <w:bCs/>
          <w:lang w:val="ms-MY"/>
        </w:rPr>
      </w:pPr>
    </w:p>
    <w:p w14:paraId="7698A68B" w14:textId="77777777" w:rsidR="00F863BC" w:rsidRDefault="00F863BC" w:rsidP="0024030B">
      <w:pPr>
        <w:spacing w:line="360" w:lineRule="auto"/>
        <w:rPr>
          <w:b/>
          <w:bCs/>
          <w:lang w:val="ms-MY"/>
        </w:rPr>
      </w:pPr>
    </w:p>
    <w:p w14:paraId="593A18E2" w14:textId="77777777" w:rsidR="00F863BC" w:rsidRDefault="00F863BC" w:rsidP="0024030B">
      <w:pPr>
        <w:spacing w:line="360" w:lineRule="auto"/>
        <w:rPr>
          <w:b/>
          <w:bCs/>
          <w:lang w:val="ms-MY"/>
        </w:rPr>
      </w:pPr>
    </w:p>
    <w:p w14:paraId="24D96FA5" w14:textId="77777777" w:rsidR="00F863BC" w:rsidRDefault="00F863BC" w:rsidP="0024030B">
      <w:pPr>
        <w:spacing w:line="360" w:lineRule="auto"/>
        <w:rPr>
          <w:b/>
          <w:bCs/>
          <w:lang w:val="ms-MY"/>
        </w:rPr>
      </w:pPr>
    </w:p>
    <w:p w14:paraId="28C8A96C" w14:textId="77777777" w:rsidR="00211EC9" w:rsidRPr="0009163C" w:rsidRDefault="00211EC9" w:rsidP="0024030B">
      <w:pPr>
        <w:spacing w:line="360" w:lineRule="auto"/>
        <w:rPr>
          <w:b/>
          <w:bCs/>
          <w:lang w:val="ms-MY"/>
        </w:rPr>
      </w:pPr>
    </w:p>
    <w:p w14:paraId="6485B160" w14:textId="77777777" w:rsidR="00CE2158" w:rsidRPr="0009163C" w:rsidRDefault="00CE2158" w:rsidP="002D2CDE">
      <w:pPr>
        <w:spacing w:line="360" w:lineRule="auto"/>
        <w:jc w:val="center"/>
        <w:rPr>
          <w:noProof/>
          <w:lang w:val="ms-MY"/>
        </w:rPr>
      </w:pPr>
      <w:r w:rsidRPr="0009163C">
        <w:rPr>
          <w:b/>
          <w:bCs/>
          <w:lang w:val="ms-MY"/>
        </w:rPr>
        <w:t>B</w:t>
      </w:r>
      <w:r w:rsidR="00181F6F" w:rsidRPr="0009163C">
        <w:rPr>
          <w:b/>
          <w:bCs/>
          <w:lang w:val="ms-MY"/>
        </w:rPr>
        <w:t>ahagian</w:t>
      </w:r>
      <w:r w:rsidRPr="0009163C">
        <w:rPr>
          <w:b/>
          <w:bCs/>
          <w:lang w:val="ms-MY"/>
        </w:rPr>
        <w:t xml:space="preserve"> B</w:t>
      </w:r>
    </w:p>
    <w:p w14:paraId="77F29FBD" w14:textId="77777777" w:rsidR="00CE2158" w:rsidRPr="0009163C" w:rsidRDefault="00C773BA" w:rsidP="002D2CDE">
      <w:pPr>
        <w:tabs>
          <w:tab w:val="left" w:pos="5685"/>
        </w:tabs>
        <w:spacing w:line="360" w:lineRule="auto"/>
        <w:jc w:val="center"/>
        <w:rPr>
          <w:lang w:val="ms-MY"/>
        </w:rPr>
      </w:pPr>
      <w:r w:rsidRPr="0009163C">
        <w:rPr>
          <w:lang w:val="ms-MY"/>
        </w:rPr>
        <w:t xml:space="preserve"> </w:t>
      </w:r>
      <w:r w:rsidR="00CE2158" w:rsidRPr="0009163C">
        <w:rPr>
          <w:lang w:val="ms-MY"/>
        </w:rPr>
        <w:t xml:space="preserve">[70 </w:t>
      </w:r>
      <w:r w:rsidR="00CE2158" w:rsidRPr="0009163C">
        <w:rPr>
          <w:i/>
          <w:iCs/>
          <w:lang w:val="ms-MY"/>
        </w:rPr>
        <w:t>markah</w:t>
      </w:r>
      <w:r w:rsidR="00CE2158" w:rsidRPr="0009163C">
        <w:rPr>
          <w:lang w:val="ms-MY"/>
        </w:rPr>
        <w:t>]</w:t>
      </w:r>
    </w:p>
    <w:p w14:paraId="31E71D22" w14:textId="77777777" w:rsidR="00CE2158" w:rsidRPr="0009163C" w:rsidRDefault="002D2CDE" w:rsidP="002D2CDE">
      <w:pPr>
        <w:jc w:val="center"/>
        <w:rPr>
          <w:i/>
          <w:iCs/>
          <w:lang w:val="ms-MY"/>
        </w:rPr>
      </w:pPr>
      <w:r w:rsidRPr="0009163C">
        <w:rPr>
          <w:i/>
          <w:iCs/>
          <w:lang w:val="ms-MY"/>
        </w:rPr>
        <w:t xml:space="preserve">Bahagian ini mengandungi </w:t>
      </w:r>
      <w:r w:rsidRPr="0009163C">
        <w:rPr>
          <w:b/>
          <w:bCs/>
          <w:lang w:val="ms-MY"/>
        </w:rPr>
        <w:t>empat</w:t>
      </w:r>
      <w:r w:rsidRPr="0009163C">
        <w:rPr>
          <w:i/>
          <w:iCs/>
          <w:lang w:val="ms-MY"/>
        </w:rPr>
        <w:t xml:space="preserve"> soalan. Jawab </w:t>
      </w:r>
      <w:r w:rsidRPr="0009163C">
        <w:rPr>
          <w:b/>
          <w:bCs/>
          <w:lang w:val="ms-MY"/>
        </w:rPr>
        <w:t>satu</w:t>
      </w:r>
      <w:r w:rsidRPr="0009163C">
        <w:rPr>
          <w:i/>
          <w:iCs/>
          <w:lang w:val="ms-MY"/>
        </w:rPr>
        <w:t xml:space="preserve"> soalan sahaja.</w:t>
      </w:r>
    </w:p>
    <w:p w14:paraId="0A55646A" w14:textId="77777777" w:rsidR="002D2CDE" w:rsidRPr="0009163C" w:rsidRDefault="002D2CDE" w:rsidP="002D2CDE">
      <w:pPr>
        <w:jc w:val="center"/>
        <w:rPr>
          <w:i/>
          <w:iCs/>
          <w:lang w:val="ms-MY"/>
        </w:rPr>
      </w:pPr>
    </w:p>
    <w:p w14:paraId="67D589CF" w14:textId="14ECD9A4" w:rsidR="00230D74" w:rsidRPr="0009163C" w:rsidRDefault="002D2CDE" w:rsidP="00CE4501">
      <w:pPr>
        <w:jc w:val="both"/>
        <w:rPr>
          <w:b/>
          <w:bCs/>
          <w:lang w:val="ms-MY"/>
        </w:rPr>
      </w:pPr>
      <w:r w:rsidRPr="0009163C">
        <w:rPr>
          <w:bCs/>
          <w:i/>
          <w:lang w:val="ms-MY"/>
        </w:rPr>
        <w:t>T</w:t>
      </w:r>
      <w:r w:rsidR="00FC2943" w:rsidRPr="0009163C">
        <w:rPr>
          <w:bCs/>
          <w:i/>
          <w:lang w:val="ms-MY"/>
        </w:rPr>
        <w:t>ulis sebuah karangan yang panjangnya</w:t>
      </w:r>
      <w:r w:rsidR="00FC2943" w:rsidRPr="0009163C">
        <w:rPr>
          <w:b/>
          <w:bCs/>
          <w:lang w:val="ms-MY"/>
        </w:rPr>
        <w:t xml:space="preserve"> antara 350 hingga 500 patah perkataan.</w:t>
      </w:r>
    </w:p>
    <w:p w14:paraId="7E7DA531" w14:textId="77777777" w:rsidR="000F5363" w:rsidRPr="0009163C" w:rsidRDefault="000F5363" w:rsidP="00232A3E">
      <w:pPr>
        <w:rPr>
          <w:lang w:val="ms-MY"/>
        </w:rPr>
      </w:pPr>
    </w:p>
    <w:p w14:paraId="353749D4" w14:textId="48CB0711" w:rsidR="00D93545" w:rsidRPr="0009163C" w:rsidRDefault="00F565D1" w:rsidP="00232A3E">
      <w:pPr>
        <w:rPr>
          <w:b/>
          <w:lang w:val="ms-MY"/>
        </w:rPr>
      </w:pPr>
      <w:r w:rsidRPr="0009163C">
        <w:rPr>
          <w:b/>
          <w:lang w:val="ms-MY"/>
        </w:rPr>
        <w:t>1</w:t>
      </w:r>
      <w:r w:rsidR="00E93247" w:rsidRPr="0009163C">
        <w:rPr>
          <w:b/>
          <w:lang w:val="ms-MY"/>
        </w:rPr>
        <w:t>.</w:t>
      </w:r>
    </w:p>
    <w:p w14:paraId="25181BC4" w14:textId="77777777" w:rsidR="00515E9F" w:rsidRPr="0009163C" w:rsidRDefault="00515E9F" w:rsidP="00232A3E">
      <w:pPr>
        <w:rPr>
          <w:b/>
          <w:lang w:val="ms-MY"/>
        </w:rPr>
      </w:pPr>
    </w:p>
    <w:tbl>
      <w:tblPr>
        <w:tblStyle w:val="TableGrid"/>
        <w:tblW w:w="0" w:type="auto"/>
        <w:tblLook w:val="04A0" w:firstRow="1" w:lastRow="0" w:firstColumn="1" w:lastColumn="0" w:noHBand="0" w:noVBand="1"/>
      </w:tblPr>
      <w:tblGrid>
        <w:gridCol w:w="8926"/>
      </w:tblGrid>
      <w:tr w:rsidR="00515E9F" w:rsidRPr="0009163C" w14:paraId="205667F4" w14:textId="77777777" w:rsidTr="007C1FF2">
        <w:trPr>
          <w:trHeight w:val="2114"/>
        </w:trPr>
        <w:tc>
          <w:tcPr>
            <w:tcW w:w="8926" w:type="dxa"/>
          </w:tcPr>
          <w:p w14:paraId="28398278" w14:textId="17A9BB39" w:rsidR="00A865F6" w:rsidRPr="00A865F6" w:rsidRDefault="00A865F6" w:rsidP="00A865F6">
            <w:pPr>
              <w:spacing w:after="160" w:line="259" w:lineRule="auto"/>
              <w:jc w:val="both"/>
              <w:rPr>
                <w:rFonts w:ascii="Arial" w:eastAsiaTheme="minorHAnsi" w:hAnsi="Arial" w:cs="Arial"/>
                <w:kern w:val="2"/>
                <w:lang w:val="ms-MY"/>
                <w14:ligatures w14:val="standardContextual"/>
              </w:rPr>
            </w:pPr>
            <w:r w:rsidRPr="00A865F6">
              <w:rPr>
                <w:rFonts w:ascii="Arial" w:eastAsiaTheme="minorHAnsi" w:hAnsi="Arial" w:cs="Arial"/>
                <w:kern w:val="2"/>
                <w:lang w:val="ms-MY"/>
                <w14:ligatures w14:val="standardContextual"/>
              </w:rPr>
              <w:t xml:space="preserve">Masalah disiplin murid di sekolah pada hari ini dikatakan berpunca daripada </w:t>
            </w:r>
            <w:r w:rsidR="00BA48C7">
              <w:rPr>
                <w:rFonts w:ascii="Arial" w:eastAsiaTheme="minorHAnsi" w:hAnsi="Arial" w:cs="Arial"/>
                <w:kern w:val="2"/>
                <w:lang w:val="ms-MY"/>
                <w14:ligatures w14:val="standardContextual"/>
              </w:rPr>
              <w:t>pengaruh rakan sebaya</w:t>
            </w:r>
            <w:r w:rsidRPr="00A865F6">
              <w:rPr>
                <w:rFonts w:ascii="Arial" w:eastAsiaTheme="minorHAnsi" w:hAnsi="Arial" w:cs="Arial"/>
                <w:kern w:val="2"/>
                <w:lang w:val="ms-MY"/>
                <w14:ligatures w14:val="standardContextual"/>
              </w:rPr>
              <w:t xml:space="preserve">. Selain itu, ibu bapa juga menjadi penyebab utama kerana keadaan dan suasana dalam keluarga, ditambah pula unsur negatif yang disalurkan melalui media massa seperti filem yang memaparkan aksi lucah dan ganas. </w:t>
            </w:r>
          </w:p>
          <w:p w14:paraId="414EF7D5" w14:textId="77777777" w:rsidR="00A865F6" w:rsidRPr="00A865F6" w:rsidRDefault="00A865F6" w:rsidP="00A865F6">
            <w:pPr>
              <w:spacing w:after="160" w:line="259" w:lineRule="auto"/>
              <w:jc w:val="both"/>
              <w:rPr>
                <w:rFonts w:ascii="Arial" w:eastAsiaTheme="minorHAnsi" w:hAnsi="Arial" w:cs="Arial"/>
                <w:kern w:val="2"/>
                <w:lang w:val="ms-MY"/>
                <w14:ligatures w14:val="standardContextual"/>
              </w:rPr>
            </w:pPr>
          </w:p>
          <w:p w14:paraId="0D866FBD" w14:textId="77777777" w:rsidR="00A865F6" w:rsidRPr="00A865F6" w:rsidRDefault="00A865F6" w:rsidP="00A865F6">
            <w:pPr>
              <w:spacing w:after="160" w:line="259" w:lineRule="auto"/>
              <w:jc w:val="right"/>
              <w:rPr>
                <w:rFonts w:ascii="Arial" w:eastAsiaTheme="minorHAnsi" w:hAnsi="Arial" w:cs="Arial"/>
                <w:kern w:val="2"/>
                <w:lang w:val="ms-MY"/>
                <w14:ligatures w14:val="standardContextual"/>
              </w:rPr>
            </w:pPr>
            <w:r w:rsidRPr="00A865F6">
              <w:rPr>
                <w:rFonts w:ascii="Arial" w:eastAsiaTheme="minorHAnsi" w:hAnsi="Arial" w:cs="Arial"/>
                <w:kern w:val="2"/>
                <w:lang w:val="ms-MY"/>
                <w14:ligatures w14:val="standardContextual"/>
              </w:rPr>
              <w:t>Sumber : Internet</w:t>
            </w:r>
          </w:p>
          <w:p w14:paraId="5DBFC0DB" w14:textId="0634F076" w:rsidR="00515E9F" w:rsidRPr="0009163C" w:rsidRDefault="00F565D1" w:rsidP="00F565D1">
            <w:pPr>
              <w:shd w:val="clear" w:color="auto" w:fill="FFFFFF" w:themeFill="background1"/>
              <w:jc w:val="right"/>
              <w:rPr>
                <w:lang w:val="ms-MY"/>
              </w:rPr>
            </w:pPr>
            <w:r w:rsidRPr="0009163C">
              <w:rPr>
                <w:lang w:val="ms-MY" w:eastAsia="en-MY"/>
              </w:rPr>
              <w:t xml:space="preserve">                                                                                        </w:t>
            </w:r>
            <w:r w:rsidR="00A42A8B" w:rsidRPr="0009163C">
              <w:rPr>
                <w:u w:val="single"/>
                <w:bdr w:val="none" w:sz="0" w:space="0" w:color="auto" w:frame="1"/>
                <w:shd w:val="clear" w:color="auto" w:fill="F7F7F7"/>
                <w:lang w:val="ms-MY"/>
              </w:rPr>
              <w:t>.</w:t>
            </w:r>
            <w:hyperlink r:id="rId10" w:history="1">
              <w:r w:rsidR="00282ECA" w:rsidRPr="0009163C">
                <w:rPr>
                  <w:rStyle w:val="Hyperlink"/>
                  <w:color w:val="auto"/>
                  <w:u w:val="none"/>
                  <w:lang w:val="ms-MY"/>
                </w:rPr>
                <w:t xml:space="preserve"> </w:t>
              </w:r>
            </w:hyperlink>
          </w:p>
        </w:tc>
      </w:tr>
    </w:tbl>
    <w:p w14:paraId="2DDEBFAD" w14:textId="77777777" w:rsidR="00EF6787" w:rsidRPr="0009163C" w:rsidRDefault="00EF6787" w:rsidP="00EF6787">
      <w:pPr>
        <w:rPr>
          <w:lang w:val="ms-MY"/>
        </w:rPr>
      </w:pPr>
    </w:p>
    <w:p w14:paraId="3D7EB353" w14:textId="77777777" w:rsidR="00A865F6" w:rsidRPr="00A865F6" w:rsidRDefault="00A865F6" w:rsidP="00A865F6">
      <w:pPr>
        <w:spacing w:after="160" w:line="259" w:lineRule="auto"/>
        <w:rPr>
          <w:rFonts w:eastAsiaTheme="minorHAnsi"/>
          <w:kern w:val="2"/>
          <w:lang w:val="ms-MY"/>
          <w14:ligatures w14:val="standardContextual"/>
        </w:rPr>
      </w:pPr>
      <w:r w:rsidRPr="00A865F6">
        <w:rPr>
          <w:rFonts w:eastAsiaTheme="minorHAnsi"/>
          <w:kern w:val="2"/>
          <w:lang w:val="ms-MY"/>
          <w14:ligatures w14:val="standardContextual"/>
        </w:rPr>
        <w:t xml:space="preserve">Berdasarkan petikan di atas, sebagai ketua pengawas di sekolah, anda dikehendaki untuk menyampaikan syarahan tentang </w:t>
      </w:r>
      <w:bookmarkStart w:id="0" w:name="_Hlk173697084"/>
      <w:r w:rsidRPr="00A865F6">
        <w:rPr>
          <w:rFonts w:eastAsiaTheme="minorHAnsi"/>
          <w:kern w:val="2"/>
          <w:lang w:val="ms-MY"/>
          <w14:ligatures w14:val="standardContextual"/>
        </w:rPr>
        <w:t xml:space="preserve">punca-punca berlakunya masalah disiplin dalam kalangan murid. </w:t>
      </w:r>
    </w:p>
    <w:bookmarkEnd w:id="0"/>
    <w:p w14:paraId="58FA8003" w14:textId="25990F66" w:rsidR="00720122" w:rsidRPr="00A865F6" w:rsidRDefault="00A865F6" w:rsidP="00A865F6">
      <w:pPr>
        <w:spacing w:after="160" w:line="259" w:lineRule="auto"/>
        <w:rPr>
          <w:rFonts w:eastAsiaTheme="minorHAnsi"/>
          <w:kern w:val="2"/>
          <w:lang w:val="ms-MY"/>
          <w14:ligatures w14:val="standardContextual"/>
        </w:rPr>
      </w:pPr>
      <w:r w:rsidRPr="00A865F6">
        <w:rPr>
          <w:rFonts w:eastAsiaTheme="minorHAnsi"/>
          <w:kern w:val="2"/>
          <w:lang w:val="ms-MY"/>
          <w14:ligatures w14:val="standardContextual"/>
        </w:rPr>
        <w:t>Tuliskan syarahan tersebut selengkapnya.</w:t>
      </w:r>
    </w:p>
    <w:p w14:paraId="490BBCD2" w14:textId="77777777" w:rsidR="00071833" w:rsidRPr="0009163C" w:rsidRDefault="00071833" w:rsidP="00232A3E">
      <w:pPr>
        <w:rPr>
          <w:lang w:val="ms-MY"/>
        </w:rPr>
      </w:pPr>
    </w:p>
    <w:p w14:paraId="72A18D0D" w14:textId="77777777" w:rsidR="00F565D1" w:rsidRPr="0009163C" w:rsidRDefault="00F565D1" w:rsidP="00F565D1">
      <w:pPr>
        <w:jc w:val="both"/>
        <w:rPr>
          <w:lang w:val="ms-MY"/>
        </w:rPr>
      </w:pPr>
      <w:r w:rsidRPr="0009163C">
        <w:rPr>
          <w:lang w:val="ms-MY"/>
        </w:rPr>
        <w:t xml:space="preserve">2. </w:t>
      </w:r>
    </w:p>
    <w:p w14:paraId="2CEDF158" w14:textId="77777777" w:rsidR="00F565D1" w:rsidRPr="0009163C" w:rsidRDefault="00F565D1" w:rsidP="00F565D1">
      <w:pPr>
        <w:jc w:val="both"/>
      </w:pPr>
    </w:p>
    <w:tbl>
      <w:tblPr>
        <w:tblStyle w:val="TableGrid"/>
        <w:tblW w:w="0" w:type="auto"/>
        <w:tblInd w:w="-5" w:type="dxa"/>
        <w:tblLook w:val="04A0" w:firstRow="1" w:lastRow="0" w:firstColumn="1" w:lastColumn="0" w:noHBand="0" w:noVBand="1"/>
      </w:tblPr>
      <w:tblGrid>
        <w:gridCol w:w="9021"/>
      </w:tblGrid>
      <w:tr w:rsidR="0009163C" w:rsidRPr="0009163C" w14:paraId="574C9E9E" w14:textId="77777777" w:rsidTr="00F565D1">
        <w:tc>
          <w:tcPr>
            <w:tcW w:w="9021" w:type="dxa"/>
          </w:tcPr>
          <w:p w14:paraId="1D0DCF08" w14:textId="77777777" w:rsidR="00720122" w:rsidRDefault="00720122" w:rsidP="00720122">
            <w:pPr>
              <w:pStyle w:val="NormalWeb"/>
              <w:spacing w:before="0" w:beforeAutospacing="0" w:after="0" w:afterAutospacing="0"/>
              <w:jc w:val="both"/>
              <w:rPr>
                <w:rFonts w:ascii="Arial" w:eastAsia="Segoe UI" w:hAnsi="Arial" w:cs="Arial"/>
                <w:color w:val="343A40"/>
                <w:shd w:val="clear" w:color="auto" w:fill="FFFFFF"/>
                <w:lang w:val="ms-MY"/>
              </w:rPr>
            </w:pPr>
          </w:p>
          <w:p w14:paraId="64E90A18" w14:textId="001C71DD" w:rsidR="00720122" w:rsidRPr="00720122" w:rsidRDefault="00720122" w:rsidP="00720122">
            <w:pPr>
              <w:pStyle w:val="NormalWeb"/>
              <w:spacing w:before="0" w:beforeAutospacing="0" w:after="0" w:afterAutospacing="0"/>
              <w:jc w:val="both"/>
              <w:rPr>
                <w:rFonts w:ascii="Arial" w:eastAsia="Segoe UI" w:hAnsi="Arial" w:cs="Arial"/>
                <w:shd w:val="clear" w:color="auto" w:fill="FFFFFF"/>
                <w:lang w:val="ms-MY"/>
              </w:rPr>
            </w:pPr>
            <w:r w:rsidRPr="00720122">
              <w:rPr>
                <w:rFonts w:ascii="Arial" w:eastAsia="Segoe UI" w:hAnsi="Arial" w:cs="Arial"/>
                <w:shd w:val="clear" w:color="auto" w:fill="FFFFFF"/>
                <w:lang w:val="ms-MY"/>
              </w:rPr>
              <w:t>Sektor pertanian dipacu oleh Dasar Agromakanan Negara 2.0 (2021-2030) dan  Rancangan Malaysia Ke-12 (RMK12) (2021-2025) dengan tumpuan khusus diberi</w:t>
            </w:r>
            <w:r w:rsidR="00792BA9">
              <w:rPr>
                <w:rFonts w:ascii="Arial" w:eastAsia="Segoe UI" w:hAnsi="Arial" w:cs="Arial"/>
                <w:shd w:val="clear" w:color="auto" w:fill="FFFFFF"/>
                <w:lang w:val="ms-MY"/>
              </w:rPr>
              <w:t>kan</w:t>
            </w:r>
            <w:r w:rsidRPr="00720122">
              <w:rPr>
                <w:rFonts w:ascii="Arial" w:eastAsia="Segoe UI" w:hAnsi="Arial" w:cs="Arial"/>
                <w:shd w:val="clear" w:color="auto" w:fill="FFFFFF"/>
                <w:lang w:val="ms-MY"/>
              </w:rPr>
              <w:t xml:space="preserve"> kepada transformasi sektor ini melalui Revolusi Perindustrian 4.0 (IR4.0). Antara langkah yang dijalankan untuk </w:t>
            </w:r>
            <w:r w:rsidR="0087608A">
              <w:rPr>
                <w:rFonts w:ascii="Arial" w:eastAsia="Segoe UI" w:hAnsi="Arial" w:cs="Arial"/>
                <w:shd w:val="clear" w:color="auto" w:fill="FFFFFF"/>
                <w:lang w:val="ms-MY"/>
              </w:rPr>
              <w:t>memperkenalkan hasil pertanian kita ke negara luar</w:t>
            </w:r>
            <w:r w:rsidR="00EA2B23">
              <w:rPr>
                <w:rFonts w:ascii="Arial" w:eastAsia="Segoe UI" w:hAnsi="Arial" w:cs="Arial"/>
                <w:shd w:val="clear" w:color="auto" w:fill="FFFFFF"/>
                <w:lang w:val="ms-MY"/>
              </w:rPr>
              <w:t xml:space="preserve"> adalah </w:t>
            </w:r>
            <w:r w:rsidR="00153DA1">
              <w:rPr>
                <w:rFonts w:ascii="Arial" w:eastAsia="Segoe UI" w:hAnsi="Arial" w:cs="Arial"/>
                <w:shd w:val="clear" w:color="auto" w:fill="FFFFFF"/>
                <w:lang w:val="ms-MY"/>
              </w:rPr>
              <w:t xml:space="preserve">petani </w:t>
            </w:r>
            <w:r w:rsidR="00EA2B23">
              <w:rPr>
                <w:rFonts w:ascii="Arial" w:eastAsia="Segoe UI" w:hAnsi="Arial" w:cs="Arial"/>
                <w:shd w:val="clear" w:color="auto" w:fill="FFFFFF"/>
                <w:lang w:val="ms-MY"/>
              </w:rPr>
              <w:t>m</w:t>
            </w:r>
            <w:r w:rsidR="009D7404">
              <w:rPr>
                <w:rFonts w:ascii="Arial" w:eastAsia="Segoe UI" w:hAnsi="Arial" w:cs="Arial"/>
                <w:shd w:val="clear" w:color="auto" w:fill="FFFFFF"/>
                <w:lang w:val="ms-MY"/>
              </w:rPr>
              <w:t>erangka strategi pemasaran terbaik</w:t>
            </w:r>
            <w:r w:rsidR="00DA6665">
              <w:rPr>
                <w:rFonts w:ascii="Arial" w:eastAsia="Segoe UI" w:hAnsi="Arial" w:cs="Arial"/>
                <w:shd w:val="clear" w:color="auto" w:fill="FFFFFF"/>
                <w:lang w:val="ms-MY"/>
              </w:rPr>
              <w:t xml:space="preserve">. Selain itu, pihak kerajaan </w:t>
            </w:r>
            <w:r w:rsidR="00E07247">
              <w:rPr>
                <w:rFonts w:ascii="Arial" w:eastAsia="Segoe UI" w:hAnsi="Arial" w:cs="Arial"/>
                <w:shd w:val="clear" w:color="auto" w:fill="FFFFFF"/>
                <w:lang w:val="ms-MY"/>
              </w:rPr>
              <w:t>boleh memeterai perjanjian Pertubuhan Perdagangan Dunia (WTO)</w:t>
            </w:r>
            <w:r w:rsidR="00974761">
              <w:rPr>
                <w:rFonts w:ascii="Arial" w:eastAsia="Segoe UI" w:hAnsi="Arial" w:cs="Arial"/>
                <w:shd w:val="clear" w:color="auto" w:fill="FFFFFF"/>
                <w:lang w:val="ms-MY"/>
              </w:rPr>
              <w:t xml:space="preserve"> dengan negara-negara serantau.</w:t>
            </w:r>
            <w:r w:rsidRPr="00720122">
              <w:rPr>
                <w:rFonts w:ascii="Arial" w:eastAsia="Segoe UI" w:hAnsi="Arial" w:cs="Arial"/>
                <w:shd w:val="clear" w:color="auto" w:fill="FFFFFF"/>
                <w:lang w:val="ms-MY"/>
              </w:rPr>
              <w:t xml:space="preserve"> </w:t>
            </w:r>
          </w:p>
          <w:p w14:paraId="74E20592" w14:textId="77777777" w:rsidR="00720122" w:rsidRPr="00720122" w:rsidRDefault="00720122" w:rsidP="00720122">
            <w:pPr>
              <w:pStyle w:val="NormalWeb"/>
              <w:spacing w:before="0" w:beforeAutospacing="0" w:after="0" w:afterAutospacing="0"/>
              <w:jc w:val="both"/>
              <w:rPr>
                <w:rFonts w:ascii="Arial" w:hAnsi="Arial" w:cs="Arial"/>
                <w:lang w:val="ms-MY"/>
              </w:rPr>
            </w:pPr>
          </w:p>
          <w:p w14:paraId="622308E6" w14:textId="2DFA7134" w:rsidR="00720122" w:rsidRPr="00720122" w:rsidRDefault="00720122" w:rsidP="00B44741">
            <w:pPr>
              <w:pStyle w:val="NormalWeb"/>
              <w:spacing w:before="0" w:beforeAutospacing="0" w:after="0" w:afterAutospacing="0"/>
              <w:jc w:val="right"/>
              <w:rPr>
                <w:rFonts w:ascii="Arial" w:hAnsi="Arial" w:cs="Arial"/>
                <w:lang w:val="ms-MY"/>
              </w:rPr>
            </w:pPr>
            <w:r w:rsidRPr="00720122">
              <w:rPr>
                <w:rFonts w:ascii="Arial" w:hAnsi="Arial" w:cs="Arial"/>
                <w:lang w:val="ms-MY"/>
              </w:rPr>
              <w:t xml:space="preserve">                                                          Dipetik dan diubah suai daripada : </w:t>
            </w:r>
          </w:p>
          <w:p w14:paraId="5B352797" w14:textId="1FB5FF7E" w:rsidR="00720122" w:rsidRPr="00720122" w:rsidRDefault="00720122" w:rsidP="00B44741">
            <w:pPr>
              <w:pStyle w:val="NormalWeb"/>
              <w:spacing w:before="0" w:beforeAutospacing="0" w:after="0" w:afterAutospacing="0"/>
              <w:jc w:val="right"/>
              <w:rPr>
                <w:rFonts w:ascii="Arial" w:hAnsi="Arial" w:cs="Arial"/>
                <w:lang w:val="ms-MY"/>
              </w:rPr>
            </w:pPr>
            <w:r w:rsidRPr="00720122">
              <w:rPr>
                <w:rFonts w:ascii="Arial" w:hAnsi="Arial" w:cs="Arial"/>
                <w:lang w:val="ms-MY"/>
              </w:rPr>
              <w:t xml:space="preserve">                                                          https://bernama.com/bm/tintaminda/news.php</w:t>
            </w:r>
          </w:p>
          <w:p w14:paraId="20B19277" w14:textId="19C5083A" w:rsidR="0016107C" w:rsidRPr="0009163C" w:rsidRDefault="0016107C" w:rsidP="00F863BC">
            <w:pPr>
              <w:pStyle w:val="NormalWeb"/>
              <w:shd w:val="clear" w:color="auto" w:fill="FFFFFF"/>
              <w:spacing w:before="0" w:beforeAutospacing="0"/>
              <w:jc w:val="both"/>
              <w:rPr>
                <w:i/>
                <w:lang w:val="ms-MY"/>
              </w:rPr>
            </w:pPr>
          </w:p>
        </w:tc>
      </w:tr>
    </w:tbl>
    <w:p w14:paraId="316E06DD" w14:textId="77777777" w:rsidR="00F565D1" w:rsidRPr="0009163C" w:rsidRDefault="00F565D1" w:rsidP="00F565D1">
      <w:pPr>
        <w:rPr>
          <w:lang w:val="ms-MY"/>
        </w:rPr>
      </w:pPr>
    </w:p>
    <w:p w14:paraId="01C9DE1B" w14:textId="77777777" w:rsidR="00181F6F" w:rsidRPr="0009163C" w:rsidRDefault="00181F6F" w:rsidP="00232A3E">
      <w:pPr>
        <w:rPr>
          <w:b/>
          <w:bCs/>
          <w:lang w:val="ms-MY"/>
        </w:rPr>
      </w:pPr>
    </w:p>
    <w:p w14:paraId="385A6450" w14:textId="5253A2D9" w:rsidR="00181F6F" w:rsidRPr="0009163C" w:rsidRDefault="00720122" w:rsidP="00944489">
      <w:pPr>
        <w:pStyle w:val="ListParagraph"/>
        <w:ind w:left="0"/>
        <w:rPr>
          <w:b/>
          <w:bCs/>
          <w:lang w:val="ms-MY"/>
        </w:rPr>
      </w:pPr>
      <w:r w:rsidRPr="00720122">
        <w:rPr>
          <w:lang w:val="ms-MY"/>
        </w:rPr>
        <w:t xml:space="preserve">Berdasarkan petikan di atas, </w:t>
      </w:r>
      <w:r w:rsidR="00E11BAB">
        <w:rPr>
          <w:lang w:val="ms-MY"/>
        </w:rPr>
        <w:t xml:space="preserve">bincangkan usaha-usaha pelbagai pihak </w:t>
      </w:r>
      <w:r w:rsidR="00944489">
        <w:rPr>
          <w:lang w:val="ms-MY"/>
        </w:rPr>
        <w:t>memperkenalkan hasil pertanian Malaysia ke negara</w:t>
      </w:r>
      <w:r w:rsidR="00B44741">
        <w:rPr>
          <w:lang w:val="ms-MY"/>
        </w:rPr>
        <w:t xml:space="preserve"> luar</w:t>
      </w:r>
      <w:r w:rsidR="00944489">
        <w:rPr>
          <w:lang w:val="ms-MY"/>
        </w:rPr>
        <w:t>.</w:t>
      </w:r>
    </w:p>
    <w:p w14:paraId="7EC714DF" w14:textId="77777777" w:rsidR="00395AB8" w:rsidRDefault="00395AB8" w:rsidP="00232A3E">
      <w:pPr>
        <w:rPr>
          <w:b/>
          <w:bCs/>
          <w:lang w:val="ms-MY"/>
        </w:rPr>
      </w:pPr>
    </w:p>
    <w:p w14:paraId="449CC2BD" w14:textId="77777777" w:rsidR="00F863BC" w:rsidRDefault="00F863BC" w:rsidP="00232A3E">
      <w:pPr>
        <w:rPr>
          <w:b/>
          <w:bCs/>
          <w:lang w:val="ms-MY"/>
        </w:rPr>
      </w:pPr>
    </w:p>
    <w:p w14:paraId="4CE7B689" w14:textId="77777777" w:rsidR="00F863BC" w:rsidRDefault="00F863BC" w:rsidP="00232A3E">
      <w:pPr>
        <w:rPr>
          <w:b/>
          <w:bCs/>
          <w:lang w:val="ms-MY"/>
        </w:rPr>
      </w:pPr>
    </w:p>
    <w:p w14:paraId="6AB850B4" w14:textId="77777777" w:rsidR="00DB3EB8" w:rsidRPr="0009163C" w:rsidRDefault="00DB3EB8" w:rsidP="00232A3E">
      <w:pPr>
        <w:rPr>
          <w:b/>
          <w:bCs/>
          <w:lang w:val="ms-MY"/>
        </w:rPr>
      </w:pPr>
    </w:p>
    <w:p w14:paraId="1738A9ED" w14:textId="4FE3674E" w:rsidR="00164AC2" w:rsidRPr="0009163C" w:rsidRDefault="006D6FB5" w:rsidP="006D6FB5">
      <w:pPr>
        <w:spacing w:after="160" w:line="259" w:lineRule="auto"/>
        <w:rPr>
          <w:rFonts w:eastAsiaTheme="minorHAnsi"/>
          <w:lang w:val="ms-MY"/>
        </w:rPr>
      </w:pPr>
      <w:bookmarkStart w:id="1" w:name="_Hlk148599982"/>
      <w:r w:rsidRPr="0009163C">
        <w:rPr>
          <w:rFonts w:eastAsiaTheme="minorHAnsi"/>
          <w:lang w:val="ms-MY"/>
        </w:rPr>
        <w:lastRenderedPageBreak/>
        <w:t xml:space="preserve">3. </w:t>
      </w:r>
    </w:p>
    <w:tbl>
      <w:tblPr>
        <w:tblStyle w:val="TableGrid"/>
        <w:tblW w:w="0" w:type="auto"/>
        <w:tblLook w:val="04A0" w:firstRow="1" w:lastRow="0" w:firstColumn="1" w:lastColumn="0" w:noHBand="0" w:noVBand="1"/>
      </w:tblPr>
      <w:tblGrid>
        <w:gridCol w:w="9016"/>
      </w:tblGrid>
      <w:tr w:rsidR="00003FAF" w:rsidRPr="0009163C" w14:paraId="3D6B7991" w14:textId="77777777" w:rsidTr="008134A3">
        <w:tc>
          <w:tcPr>
            <w:tcW w:w="9016" w:type="dxa"/>
            <w:shd w:val="clear" w:color="auto" w:fill="auto"/>
          </w:tcPr>
          <w:p w14:paraId="35C006EB" w14:textId="77777777" w:rsidR="00D2146C" w:rsidRDefault="00D2146C" w:rsidP="000C0FF1">
            <w:pPr>
              <w:jc w:val="both"/>
              <w:rPr>
                <w:rFonts w:ascii="Georgia" w:hAnsi="Georgia"/>
                <w:color w:val="222222"/>
                <w:sz w:val="23"/>
                <w:szCs w:val="23"/>
                <w:shd w:val="clear" w:color="auto" w:fill="FFF0EE"/>
              </w:rPr>
            </w:pPr>
          </w:p>
          <w:p w14:paraId="22D639AB" w14:textId="685236D3" w:rsidR="00D2146C" w:rsidRPr="00720122" w:rsidRDefault="00703C0D" w:rsidP="000C0FF1">
            <w:pPr>
              <w:jc w:val="both"/>
              <w:rPr>
                <w:rFonts w:ascii="Arial" w:hAnsi="Arial" w:cs="Arial"/>
                <w:shd w:val="clear" w:color="auto" w:fill="FFF0EE"/>
                <w:lang w:val="ms-MY"/>
              </w:rPr>
            </w:pPr>
            <w:r w:rsidRPr="00720122">
              <w:rPr>
                <w:rFonts w:ascii="Arial" w:hAnsi="Arial" w:cs="Arial"/>
                <w:lang w:val="ms-MY"/>
              </w:rPr>
              <w:t>Setiap individu mempunyai cita-cita tersendiri yang menjadi impian untuk dicapai suatu ketika nanti</w:t>
            </w:r>
            <w:r w:rsidR="00D2146C" w:rsidRPr="00720122">
              <w:rPr>
                <w:rFonts w:ascii="Arial" w:hAnsi="Arial" w:cs="Arial"/>
                <w:lang w:val="ms-MY"/>
              </w:rPr>
              <w:t>.</w:t>
            </w:r>
            <w:r w:rsidR="00D2146C" w:rsidRPr="00ED06D9">
              <w:rPr>
                <w:rFonts w:ascii="Arial" w:hAnsi="Arial" w:cs="Arial"/>
                <w:shd w:val="clear" w:color="auto" w:fill="FFFFFF" w:themeFill="background1"/>
                <w:lang w:val="ms-MY"/>
              </w:rPr>
              <w:t xml:space="preserve"> </w:t>
            </w:r>
            <w:r w:rsidR="00D2146C" w:rsidRPr="00720122">
              <w:rPr>
                <w:rFonts w:ascii="Arial" w:hAnsi="Arial" w:cs="Arial"/>
                <w:lang w:val="ms-MY"/>
              </w:rPr>
              <w:t>Jika dahulu, kebanyakan murid terdedah dengan bidang pekerjaan seperti doktor, guru dan jurutera tetapi kini, zaman kian berubah sehingga muncul peluang pekerjaan baha</w:t>
            </w:r>
            <w:r w:rsidR="0024761F" w:rsidRPr="00720122">
              <w:rPr>
                <w:rFonts w:ascii="Arial" w:hAnsi="Arial" w:cs="Arial"/>
                <w:lang w:val="ms-MY"/>
              </w:rPr>
              <w:t>ru seperti pempengaruh media so</w:t>
            </w:r>
            <w:r w:rsidR="00D2146C" w:rsidRPr="00720122">
              <w:rPr>
                <w:rFonts w:ascii="Arial" w:hAnsi="Arial" w:cs="Arial"/>
                <w:lang w:val="ms-MY"/>
              </w:rPr>
              <w:t xml:space="preserve">sial dan </w:t>
            </w:r>
            <w:r w:rsidR="002125AC">
              <w:rPr>
                <w:rFonts w:ascii="Arial" w:hAnsi="Arial" w:cs="Arial"/>
                <w:lang w:val="ms-MY"/>
              </w:rPr>
              <w:t>pekerjaan kolar baharu</w:t>
            </w:r>
            <w:r w:rsidR="00D2146C" w:rsidRPr="00720122">
              <w:rPr>
                <w:rFonts w:ascii="Arial" w:hAnsi="Arial" w:cs="Arial"/>
                <w:lang w:val="ms-MY"/>
              </w:rPr>
              <w:t xml:space="preserve">. </w:t>
            </w:r>
            <w:r w:rsidR="0024761F" w:rsidRPr="00720122">
              <w:rPr>
                <w:rFonts w:ascii="Arial" w:hAnsi="Arial" w:cs="Arial"/>
                <w:lang w:val="ms-MY"/>
              </w:rPr>
              <w:t xml:space="preserve">Menyedari hakikat ini, seseorang murid perlu membuat pelbagai persediaan sebelum menceburi bidang kerjaya. </w:t>
            </w:r>
          </w:p>
          <w:p w14:paraId="33A6705D" w14:textId="77777777" w:rsidR="00D2146C" w:rsidRPr="00720122" w:rsidRDefault="00D2146C" w:rsidP="000C0FF1">
            <w:pPr>
              <w:jc w:val="both"/>
              <w:rPr>
                <w:rFonts w:ascii="Georgia" w:hAnsi="Georgia"/>
                <w:sz w:val="23"/>
                <w:szCs w:val="23"/>
                <w:shd w:val="clear" w:color="auto" w:fill="FFF0EE"/>
                <w:lang w:val="ms-MY"/>
              </w:rPr>
            </w:pPr>
          </w:p>
          <w:p w14:paraId="36BAF591" w14:textId="2D301DCE" w:rsidR="00164AC2" w:rsidRPr="00D2146C" w:rsidRDefault="00D2146C" w:rsidP="00D2146C">
            <w:pPr>
              <w:jc w:val="right"/>
              <w:rPr>
                <w:rFonts w:ascii="Arial" w:hAnsi="Arial" w:cs="Arial"/>
                <w:lang w:val="ms-MY"/>
              </w:rPr>
            </w:pPr>
            <w:r w:rsidRPr="00720122">
              <w:rPr>
                <w:rFonts w:ascii="Georgia" w:hAnsi="Georgia"/>
                <w:sz w:val="23"/>
                <w:szCs w:val="23"/>
                <w:lang w:val="ms-MY"/>
              </w:rPr>
              <w:t xml:space="preserve">                                         </w:t>
            </w:r>
            <w:r w:rsidRPr="00720122">
              <w:rPr>
                <w:rFonts w:ascii="Arial" w:hAnsi="Arial" w:cs="Arial"/>
                <w:lang w:val="ms-MY"/>
              </w:rPr>
              <w:t xml:space="preserve">Sumber: </w:t>
            </w:r>
            <w:r w:rsidRPr="00720122">
              <w:rPr>
                <w:rFonts w:ascii="Arial" w:eastAsiaTheme="minorHAnsi" w:hAnsi="Arial" w:cs="Arial"/>
                <w:lang w:val="ms-MY"/>
              </w:rPr>
              <w:t>https://hjmsaad.blogspot.com/2016/04/persiapan-menghadapi-alam-pekerjaan.html</w:t>
            </w:r>
          </w:p>
        </w:tc>
      </w:tr>
    </w:tbl>
    <w:p w14:paraId="3FA073C5" w14:textId="77777777" w:rsidR="00164AC2" w:rsidRPr="0009163C" w:rsidRDefault="00164AC2" w:rsidP="006D6FB5">
      <w:pPr>
        <w:spacing w:after="160" w:line="259" w:lineRule="auto"/>
        <w:rPr>
          <w:rFonts w:eastAsiaTheme="minorHAnsi"/>
          <w:lang w:val="ms-MY"/>
        </w:rPr>
      </w:pPr>
    </w:p>
    <w:p w14:paraId="5119A15E" w14:textId="5FC1C898" w:rsidR="006D6FB5" w:rsidRDefault="00B54760" w:rsidP="0024030B">
      <w:pPr>
        <w:spacing w:after="160" w:line="259" w:lineRule="auto"/>
        <w:jc w:val="both"/>
        <w:rPr>
          <w:rFonts w:eastAsiaTheme="minorHAnsi"/>
          <w:lang w:val="ms-MY"/>
        </w:rPr>
      </w:pPr>
      <w:r>
        <w:rPr>
          <w:rFonts w:eastAsiaTheme="minorHAnsi"/>
          <w:lang w:val="ms-MY"/>
        </w:rPr>
        <w:t xml:space="preserve">Bincangkan </w:t>
      </w:r>
      <w:r w:rsidR="00CE0930">
        <w:rPr>
          <w:rFonts w:eastAsiaTheme="minorHAnsi"/>
          <w:lang w:val="ms-MY"/>
        </w:rPr>
        <w:t>persediaan-persediaan se</w:t>
      </w:r>
      <w:r w:rsidR="008134A3">
        <w:rPr>
          <w:rFonts w:eastAsiaTheme="minorHAnsi"/>
          <w:lang w:val="ms-MY"/>
        </w:rPr>
        <w:t>se</w:t>
      </w:r>
      <w:r w:rsidR="00D2146C">
        <w:rPr>
          <w:rFonts w:eastAsiaTheme="minorHAnsi"/>
          <w:lang w:val="ms-MY"/>
        </w:rPr>
        <w:t>orang murid sebelum menempuh alam pekerjaan</w:t>
      </w:r>
      <w:r w:rsidR="00CE0930">
        <w:rPr>
          <w:rFonts w:eastAsiaTheme="minorHAnsi"/>
          <w:lang w:val="ms-MY"/>
        </w:rPr>
        <w:t xml:space="preserve">. </w:t>
      </w:r>
    </w:p>
    <w:p w14:paraId="5A7ADABC" w14:textId="77777777" w:rsidR="00D2146C" w:rsidRPr="0009163C" w:rsidRDefault="00D2146C" w:rsidP="00232A3E">
      <w:pPr>
        <w:rPr>
          <w:b/>
          <w:bCs/>
          <w:lang w:val="ms-MY"/>
        </w:rPr>
      </w:pPr>
    </w:p>
    <w:p w14:paraId="4ECFA3C3" w14:textId="77777777" w:rsidR="00395AB8" w:rsidRPr="0009163C" w:rsidRDefault="00395AB8" w:rsidP="00232A3E">
      <w:pPr>
        <w:rPr>
          <w:b/>
          <w:bCs/>
          <w:lang w:val="ms-MY"/>
        </w:rPr>
      </w:pPr>
    </w:p>
    <w:p w14:paraId="5A085AF3" w14:textId="77777777" w:rsidR="006D6FB5" w:rsidRPr="0009163C" w:rsidRDefault="006D6FB5" w:rsidP="006D6FB5">
      <w:pPr>
        <w:shd w:val="clear" w:color="auto" w:fill="FFFFFF"/>
        <w:spacing w:after="100" w:afterAutospacing="1"/>
        <w:rPr>
          <w:lang w:val="ms-MY" w:eastAsia="en-MY"/>
        </w:rPr>
      </w:pPr>
      <w:r w:rsidRPr="0009163C">
        <w:rPr>
          <w:lang w:val="ms-MY" w:eastAsia="en-MY"/>
        </w:rPr>
        <w:t>4.</w:t>
      </w:r>
    </w:p>
    <w:tbl>
      <w:tblPr>
        <w:tblStyle w:val="TableGrid"/>
        <w:tblW w:w="0" w:type="auto"/>
        <w:tblLook w:val="04A0" w:firstRow="1" w:lastRow="0" w:firstColumn="1" w:lastColumn="0" w:noHBand="0" w:noVBand="1"/>
      </w:tblPr>
      <w:tblGrid>
        <w:gridCol w:w="9016"/>
      </w:tblGrid>
      <w:tr w:rsidR="00003FAF" w:rsidRPr="0009163C" w14:paraId="5FB7C451" w14:textId="77777777" w:rsidTr="00CC2AF7">
        <w:tc>
          <w:tcPr>
            <w:tcW w:w="9016" w:type="dxa"/>
          </w:tcPr>
          <w:p w14:paraId="17FD89C2" w14:textId="77777777" w:rsidR="00E036D9" w:rsidRPr="00E036D9" w:rsidRDefault="00E036D9" w:rsidP="00E036D9">
            <w:pPr>
              <w:shd w:val="clear" w:color="auto" w:fill="FFFFFF"/>
              <w:jc w:val="both"/>
              <w:rPr>
                <w:rFonts w:ascii="Arial" w:hAnsi="Arial" w:cs="Arial"/>
                <w:color w:val="000000"/>
                <w:shd w:val="clear" w:color="auto" w:fill="FFFFFF"/>
                <w:lang w:val="ms-MY"/>
              </w:rPr>
            </w:pPr>
          </w:p>
          <w:p w14:paraId="41471AA3" w14:textId="25649122" w:rsidR="0009465D" w:rsidRPr="003A425C" w:rsidRDefault="0009465D" w:rsidP="0009465D">
            <w:pPr>
              <w:shd w:val="clear" w:color="auto" w:fill="FFFFFF"/>
              <w:jc w:val="both"/>
              <w:rPr>
                <w:rFonts w:ascii="Arial" w:hAnsi="Arial" w:cs="Arial"/>
                <w:color w:val="000000"/>
                <w:lang w:val="ms-MY"/>
              </w:rPr>
            </w:pPr>
            <w:r w:rsidRPr="003A425C">
              <w:rPr>
                <w:rFonts w:ascii="Arial" w:hAnsi="Arial" w:cs="Arial"/>
                <w:color w:val="000000"/>
                <w:shd w:val="clear" w:color="auto" w:fill="FFFFFF"/>
                <w:lang w:val="ms-MY"/>
              </w:rPr>
              <w:t>Mata pelajaran Sejarah sering dikatakan susah oleh para pelajar</w:t>
            </w:r>
            <w:r>
              <w:rPr>
                <w:rFonts w:ascii="Arial" w:hAnsi="Arial" w:cs="Arial"/>
                <w:color w:val="000000"/>
                <w:shd w:val="clear" w:color="auto" w:fill="FFFFFF"/>
                <w:lang w:val="ms-MY"/>
              </w:rPr>
              <w:t xml:space="preserve"> pada</w:t>
            </w:r>
            <w:r w:rsidRPr="003A425C">
              <w:rPr>
                <w:rFonts w:ascii="Arial" w:hAnsi="Arial" w:cs="Arial"/>
                <w:color w:val="000000"/>
                <w:shd w:val="clear" w:color="auto" w:fill="FFFFFF"/>
                <w:lang w:val="ms-MY"/>
              </w:rPr>
              <w:t xml:space="preserve"> masa ini. </w:t>
            </w:r>
            <w:r w:rsidR="008D2E02" w:rsidRPr="003A425C">
              <w:rPr>
                <w:rFonts w:ascii="Arial" w:hAnsi="Arial" w:cs="Arial"/>
                <w:color w:val="000000"/>
                <w:shd w:val="clear" w:color="auto" w:fill="FFFFFF"/>
                <w:lang w:val="ms-MY"/>
              </w:rPr>
              <w:t xml:space="preserve">Mereka tidak memahami bahawa </w:t>
            </w:r>
            <w:r w:rsidR="008D2E02">
              <w:rPr>
                <w:rFonts w:ascii="Arial" w:hAnsi="Arial" w:cs="Arial"/>
                <w:color w:val="000000"/>
                <w:shd w:val="clear" w:color="auto" w:fill="FFFFFF"/>
                <w:lang w:val="ms-MY"/>
              </w:rPr>
              <w:t>s</w:t>
            </w:r>
            <w:r w:rsidR="008D2E02" w:rsidRPr="003A425C">
              <w:rPr>
                <w:rFonts w:ascii="Arial" w:hAnsi="Arial" w:cs="Arial"/>
                <w:color w:val="000000"/>
                <w:shd w:val="clear" w:color="auto" w:fill="FFFFFF"/>
                <w:lang w:val="ms-MY"/>
              </w:rPr>
              <w:t xml:space="preserve">ejarah amat penting </w:t>
            </w:r>
            <w:r w:rsidR="008D2E02">
              <w:rPr>
                <w:rFonts w:ascii="Arial" w:hAnsi="Arial" w:cs="Arial"/>
                <w:color w:val="000000"/>
                <w:shd w:val="clear" w:color="auto" w:fill="FFFFFF"/>
                <w:lang w:val="ms-MY"/>
              </w:rPr>
              <w:t>untuk dijadikan iktibar daripada peristiwa yang lalu</w:t>
            </w:r>
            <w:r w:rsidRPr="003A425C">
              <w:rPr>
                <w:rFonts w:ascii="Arial" w:hAnsi="Arial" w:cs="Arial"/>
                <w:color w:val="000000"/>
                <w:lang w:val="ms-MY"/>
              </w:rPr>
              <w:t>. Mereka yang tidak mempelajari sejarah berkemungkinan mengulanginya dan membawa kepada kejatuhan negara</w:t>
            </w:r>
            <w:r>
              <w:rPr>
                <w:rFonts w:ascii="Arial" w:hAnsi="Arial" w:cs="Arial"/>
                <w:color w:val="000000"/>
                <w:lang w:val="ms-MY"/>
              </w:rPr>
              <w:t>.</w:t>
            </w:r>
          </w:p>
          <w:p w14:paraId="5FD5ADD0" w14:textId="77777777" w:rsidR="0009465D" w:rsidRPr="003A425C" w:rsidRDefault="0009465D" w:rsidP="0009465D">
            <w:pPr>
              <w:jc w:val="both"/>
              <w:rPr>
                <w:rFonts w:ascii="Arial" w:hAnsi="Arial" w:cs="Arial"/>
                <w:lang w:val="ms-MY"/>
              </w:rPr>
            </w:pPr>
          </w:p>
          <w:p w14:paraId="2379F329" w14:textId="77777777" w:rsidR="0009465D" w:rsidRPr="003A425C" w:rsidRDefault="0009465D" w:rsidP="0009465D">
            <w:pPr>
              <w:jc w:val="both"/>
              <w:rPr>
                <w:rFonts w:ascii="Arial" w:hAnsi="Arial" w:cs="Arial"/>
                <w:lang w:val="ms-MY"/>
              </w:rPr>
            </w:pPr>
          </w:p>
          <w:p w14:paraId="6C464AFD" w14:textId="43C12AB1" w:rsidR="002270FD" w:rsidRPr="00E036D9" w:rsidRDefault="0009465D" w:rsidP="00F4557B">
            <w:pPr>
              <w:jc w:val="right"/>
              <w:rPr>
                <w:rFonts w:ascii="Arial" w:hAnsi="Arial" w:cs="Arial"/>
                <w:lang w:val="ms-MY"/>
              </w:rPr>
            </w:pPr>
            <w:r w:rsidRPr="003A425C">
              <w:rPr>
                <w:rFonts w:ascii="Arial" w:hAnsi="Arial" w:cs="Arial"/>
                <w:lang w:val="ms-MY"/>
              </w:rPr>
              <w:t xml:space="preserve">                                          Sumber:</w:t>
            </w:r>
            <w:r>
              <w:rPr>
                <w:rFonts w:ascii="Arial" w:hAnsi="Arial" w:cs="Arial"/>
                <w:lang w:val="ms-MY"/>
              </w:rPr>
              <w:t xml:space="preserve"> </w:t>
            </w:r>
            <w:r w:rsidR="000C1C99" w:rsidRPr="000C1C99">
              <w:rPr>
                <w:rFonts w:ascii="Arial" w:hAnsi="Arial" w:cs="Arial"/>
                <w:lang w:val="ms-MY"/>
              </w:rPr>
              <w:t>https://bijaktekun.blogspot.com</w:t>
            </w:r>
          </w:p>
        </w:tc>
      </w:tr>
    </w:tbl>
    <w:p w14:paraId="0296DF41" w14:textId="7B5BB326" w:rsidR="006D6FB5" w:rsidRPr="0009163C" w:rsidRDefault="006D6FB5" w:rsidP="006D6FB5">
      <w:pPr>
        <w:shd w:val="clear" w:color="auto" w:fill="FFFFFF"/>
        <w:spacing w:after="100" w:afterAutospacing="1"/>
        <w:rPr>
          <w:lang w:val="ms-MY" w:eastAsia="en-MY"/>
        </w:rPr>
      </w:pPr>
    </w:p>
    <w:p w14:paraId="70FF7C67" w14:textId="31ECC3F3" w:rsidR="006D6FB5" w:rsidRPr="0009163C" w:rsidRDefault="006D6FB5" w:rsidP="0024030B">
      <w:pPr>
        <w:shd w:val="clear" w:color="auto" w:fill="FFFFFF"/>
        <w:spacing w:after="100" w:afterAutospacing="1" w:line="360" w:lineRule="auto"/>
        <w:jc w:val="both"/>
        <w:rPr>
          <w:lang w:val="ms-MY" w:eastAsia="en-MY"/>
        </w:rPr>
      </w:pPr>
      <w:r w:rsidRPr="0009163C">
        <w:rPr>
          <w:lang w:val="ms-MY" w:eastAsia="en-MY"/>
        </w:rPr>
        <w:t xml:space="preserve">Sebagai respons terhadap </w:t>
      </w:r>
      <w:r w:rsidR="001E1474" w:rsidRPr="0009163C">
        <w:rPr>
          <w:lang w:val="ms-MY" w:eastAsia="en-MY"/>
        </w:rPr>
        <w:t>pernyataan</w:t>
      </w:r>
      <w:r w:rsidRPr="0009163C">
        <w:rPr>
          <w:lang w:val="ms-MY" w:eastAsia="en-MY"/>
        </w:rPr>
        <w:t xml:space="preserve"> di atas, huraikan </w:t>
      </w:r>
      <w:r w:rsidR="00DE3AC0">
        <w:rPr>
          <w:lang w:val="ms-MY" w:eastAsia="en-MY"/>
        </w:rPr>
        <w:t>manfaat-manfaat</w:t>
      </w:r>
      <w:r w:rsidR="00A96F85">
        <w:rPr>
          <w:lang w:val="ms-MY" w:eastAsia="en-MY"/>
        </w:rPr>
        <w:t xml:space="preserve"> mempelajari mata pelajaran sejarah. </w:t>
      </w:r>
    </w:p>
    <w:bookmarkEnd w:id="1"/>
    <w:p w14:paraId="4CA39216" w14:textId="77777777" w:rsidR="00A96F85" w:rsidRPr="0009163C" w:rsidRDefault="00A96F85" w:rsidP="00232A3E">
      <w:pPr>
        <w:rPr>
          <w:b/>
          <w:bCs/>
          <w:lang w:val="ms-MY"/>
        </w:rPr>
      </w:pPr>
    </w:p>
    <w:p w14:paraId="200010DA" w14:textId="77777777" w:rsidR="00181F6F" w:rsidRDefault="002D2CDE" w:rsidP="002D2CDE">
      <w:pPr>
        <w:jc w:val="center"/>
        <w:rPr>
          <w:b/>
          <w:bCs/>
          <w:lang w:val="ms-MY"/>
        </w:rPr>
      </w:pPr>
      <w:r w:rsidRPr="0009163C">
        <w:rPr>
          <w:b/>
          <w:bCs/>
          <w:lang w:val="ms-MY"/>
        </w:rPr>
        <w:t>KERTAS PEPERIKSAAN TAMAT</w:t>
      </w:r>
    </w:p>
    <w:p w14:paraId="3D2463EA" w14:textId="77777777" w:rsidR="0016107C" w:rsidRDefault="0016107C" w:rsidP="002D2CDE">
      <w:pPr>
        <w:jc w:val="center"/>
        <w:rPr>
          <w:b/>
          <w:bCs/>
          <w:lang w:val="ms-MY"/>
        </w:rPr>
      </w:pPr>
    </w:p>
    <w:p w14:paraId="653B1C67" w14:textId="77777777" w:rsidR="0016107C" w:rsidRDefault="0016107C" w:rsidP="0016107C">
      <w:pPr>
        <w:ind w:left="426" w:hanging="284"/>
        <w:rPr>
          <w:lang w:val="ms-MY"/>
        </w:rPr>
      </w:pPr>
    </w:p>
    <w:p w14:paraId="27BD7F86" w14:textId="77777777" w:rsidR="0016107C" w:rsidRDefault="0016107C" w:rsidP="0016107C">
      <w:pPr>
        <w:ind w:left="426" w:hanging="284"/>
        <w:rPr>
          <w:lang w:val="ms-MY"/>
        </w:rPr>
      </w:pPr>
    </w:p>
    <w:p w14:paraId="2BD204EF" w14:textId="77777777" w:rsidR="0016107C" w:rsidRDefault="0016107C" w:rsidP="0016107C">
      <w:pPr>
        <w:ind w:left="426" w:hanging="284"/>
        <w:rPr>
          <w:lang w:val="ms-MY"/>
        </w:rPr>
      </w:pPr>
    </w:p>
    <w:p w14:paraId="3819EA2A" w14:textId="77777777" w:rsidR="0016107C" w:rsidRPr="0009163C" w:rsidRDefault="0016107C" w:rsidP="002D2CDE">
      <w:pPr>
        <w:jc w:val="center"/>
        <w:rPr>
          <w:b/>
          <w:bCs/>
          <w:lang w:val="ms-MY"/>
        </w:rPr>
      </w:pPr>
    </w:p>
    <w:sectPr w:rsidR="0016107C" w:rsidRPr="0009163C" w:rsidSect="00DE1C39">
      <w:headerReference w:type="default" r:id="rId11"/>
      <w:footerReference w:type="default" r:id="rId12"/>
      <w:pgSz w:w="11906" w:h="16838"/>
      <w:pgMar w:top="1440" w:right="1440" w:bottom="1440" w:left="1440" w:header="708" w:footer="8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4EC45" w14:textId="77777777" w:rsidR="004B1BE6" w:rsidRDefault="004B1BE6" w:rsidP="00C773BA">
      <w:r>
        <w:separator/>
      </w:r>
    </w:p>
  </w:endnote>
  <w:endnote w:type="continuationSeparator" w:id="0">
    <w:p w14:paraId="76AD32F8" w14:textId="77777777" w:rsidR="004B1BE6" w:rsidRDefault="004B1BE6" w:rsidP="00C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770"/>
      <w:docPartObj>
        <w:docPartGallery w:val="Page Numbers (Bottom of Page)"/>
        <w:docPartUnique/>
      </w:docPartObj>
    </w:sdtPr>
    <w:sdtContent>
      <w:p w14:paraId="20C13E03" w14:textId="77777777" w:rsidR="00DE1C39" w:rsidRDefault="00376832">
        <w:pPr>
          <w:pStyle w:val="Footer"/>
          <w:jc w:val="center"/>
        </w:pPr>
        <w:r>
          <w:fldChar w:fldCharType="begin"/>
        </w:r>
        <w:r>
          <w:instrText xml:space="preserve"> PAGE   \* MERGEFORMAT </w:instrText>
        </w:r>
        <w:r>
          <w:fldChar w:fldCharType="separate"/>
        </w:r>
        <w:r w:rsidR="00A865F6">
          <w:rPr>
            <w:noProof/>
          </w:rPr>
          <w:t>5</w:t>
        </w:r>
        <w:r>
          <w:rPr>
            <w:noProof/>
          </w:rPr>
          <w:fldChar w:fldCharType="end"/>
        </w:r>
      </w:p>
    </w:sdtContent>
  </w:sdt>
  <w:p w14:paraId="3074BEB3" w14:textId="77777777" w:rsidR="00395AB8" w:rsidRPr="00395AB8" w:rsidRDefault="00395AB8" w:rsidP="00395AB8">
    <w:pPr>
      <w:pStyle w:val="Footer"/>
      <w:tabs>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20E34" w14:textId="77777777" w:rsidR="004B1BE6" w:rsidRDefault="004B1BE6" w:rsidP="00C773BA">
      <w:r>
        <w:separator/>
      </w:r>
    </w:p>
  </w:footnote>
  <w:footnote w:type="continuationSeparator" w:id="0">
    <w:p w14:paraId="3707F66D" w14:textId="77777777" w:rsidR="004B1BE6" w:rsidRDefault="004B1BE6" w:rsidP="00C7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716D" w14:textId="77777777" w:rsidR="003D0F08" w:rsidRPr="00395AB8" w:rsidRDefault="003D0F08" w:rsidP="00F261A5">
    <w:pPr>
      <w:pStyle w:val="Header"/>
      <w:tabs>
        <w:tab w:val="right" w:pos="9749"/>
      </w:tabs>
      <w:rPr>
        <w:b/>
      </w:rPr>
    </w:pPr>
    <w:r w:rsidRPr="00395AB8">
      <w:rPr>
        <w:b/>
      </w:rPr>
      <w:t>SULIT</w:t>
    </w:r>
    <w:r w:rsidRPr="00395AB8">
      <w:rPr>
        <w:b/>
      </w:rPr>
      <w:tab/>
    </w:r>
    <w:r w:rsidRPr="00395AB8">
      <w:rPr>
        <w:b/>
      </w:rPr>
      <w:tab/>
      <w:t>1103/1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20A7"/>
    <w:multiLevelType w:val="hybridMultilevel"/>
    <w:tmpl w:val="BA86455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41F64365"/>
    <w:multiLevelType w:val="hybridMultilevel"/>
    <w:tmpl w:val="C2F24F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8427548"/>
    <w:multiLevelType w:val="hybridMultilevel"/>
    <w:tmpl w:val="4A66A14C"/>
    <w:lvl w:ilvl="0" w:tplc="709220E2">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917764E"/>
    <w:multiLevelType w:val="hybridMultilevel"/>
    <w:tmpl w:val="9B049760"/>
    <w:lvl w:ilvl="0" w:tplc="44090001">
      <w:start w:val="4"/>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AB8277B"/>
    <w:multiLevelType w:val="hybridMultilevel"/>
    <w:tmpl w:val="345876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69423984">
    <w:abstractNumId w:val="3"/>
  </w:num>
  <w:num w:numId="2" w16cid:durableId="1653824710">
    <w:abstractNumId w:val="0"/>
  </w:num>
  <w:num w:numId="3" w16cid:durableId="1125739409">
    <w:abstractNumId w:val="4"/>
  </w:num>
  <w:num w:numId="4" w16cid:durableId="117842738">
    <w:abstractNumId w:val="2"/>
  </w:num>
  <w:num w:numId="5" w16cid:durableId="3886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30"/>
    <w:rsid w:val="00003FAF"/>
    <w:rsid w:val="0000440D"/>
    <w:rsid w:val="0001520D"/>
    <w:rsid w:val="00023FE8"/>
    <w:rsid w:val="00025AD9"/>
    <w:rsid w:val="00030392"/>
    <w:rsid w:val="0003669B"/>
    <w:rsid w:val="00044912"/>
    <w:rsid w:val="000474FB"/>
    <w:rsid w:val="00071225"/>
    <w:rsid w:val="00071833"/>
    <w:rsid w:val="000814A6"/>
    <w:rsid w:val="000816B7"/>
    <w:rsid w:val="00082BB7"/>
    <w:rsid w:val="000848CA"/>
    <w:rsid w:val="0009163C"/>
    <w:rsid w:val="0009465D"/>
    <w:rsid w:val="000A383B"/>
    <w:rsid w:val="000A3F9F"/>
    <w:rsid w:val="000A75B4"/>
    <w:rsid w:val="000B0098"/>
    <w:rsid w:val="000B1F75"/>
    <w:rsid w:val="000B3C74"/>
    <w:rsid w:val="000C0FF1"/>
    <w:rsid w:val="000C1C99"/>
    <w:rsid w:val="000C4BD8"/>
    <w:rsid w:val="000C722C"/>
    <w:rsid w:val="000C78FA"/>
    <w:rsid w:val="000D02FA"/>
    <w:rsid w:val="000D18D3"/>
    <w:rsid w:val="000E010B"/>
    <w:rsid w:val="000E5CD3"/>
    <w:rsid w:val="000F50B2"/>
    <w:rsid w:val="000F5363"/>
    <w:rsid w:val="00107555"/>
    <w:rsid w:val="00120BF2"/>
    <w:rsid w:val="00122B35"/>
    <w:rsid w:val="001248C3"/>
    <w:rsid w:val="0015376D"/>
    <w:rsid w:val="00153DA1"/>
    <w:rsid w:val="0016107C"/>
    <w:rsid w:val="00164AC2"/>
    <w:rsid w:val="0016558C"/>
    <w:rsid w:val="00170319"/>
    <w:rsid w:val="0017039C"/>
    <w:rsid w:val="00180007"/>
    <w:rsid w:val="00181F6F"/>
    <w:rsid w:val="00187D85"/>
    <w:rsid w:val="001B043C"/>
    <w:rsid w:val="001C0091"/>
    <w:rsid w:val="001C77C0"/>
    <w:rsid w:val="001D63FF"/>
    <w:rsid w:val="001E1178"/>
    <w:rsid w:val="001E1474"/>
    <w:rsid w:val="001E1534"/>
    <w:rsid w:val="002029A4"/>
    <w:rsid w:val="00211EC9"/>
    <w:rsid w:val="002125AC"/>
    <w:rsid w:val="00214306"/>
    <w:rsid w:val="00214562"/>
    <w:rsid w:val="002270FD"/>
    <w:rsid w:val="00230D74"/>
    <w:rsid w:val="00231E79"/>
    <w:rsid w:val="00232A3E"/>
    <w:rsid w:val="0024030B"/>
    <w:rsid w:val="00243951"/>
    <w:rsid w:val="00244C06"/>
    <w:rsid w:val="002474EE"/>
    <w:rsid w:val="0024761F"/>
    <w:rsid w:val="00255F3A"/>
    <w:rsid w:val="002724E3"/>
    <w:rsid w:val="002759CB"/>
    <w:rsid w:val="00282ECA"/>
    <w:rsid w:val="00293187"/>
    <w:rsid w:val="00293A22"/>
    <w:rsid w:val="002A5C2E"/>
    <w:rsid w:val="002B53C0"/>
    <w:rsid w:val="002B59D8"/>
    <w:rsid w:val="002D2CDE"/>
    <w:rsid w:val="002D475C"/>
    <w:rsid w:val="002D50DC"/>
    <w:rsid w:val="002F6D3B"/>
    <w:rsid w:val="003016E5"/>
    <w:rsid w:val="00306585"/>
    <w:rsid w:val="00313DDD"/>
    <w:rsid w:val="0032025A"/>
    <w:rsid w:val="00321B10"/>
    <w:rsid w:val="003246B7"/>
    <w:rsid w:val="00331ABD"/>
    <w:rsid w:val="00342D11"/>
    <w:rsid w:val="00347FB6"/>
    <w:rsid w:val="003555F9"/>
    <w:rsid w:val="00370147"/>
    <w:rsid w:val="00373187"/>
    <w:rsid w:val="00376832"/>
    <w:rsid w:val="003807E2"/>
    <w:rsid w:val="00380BC3"/>
    <w:rsid w:val="00385624"/>
    <w:rsid w:val="00391612"/>
    <w:rsid w:val="00392EDC"/>
    <w:rsid w:val="003955D7"/>
    <w:rsid w:val="00395AB8"/>
    <w:rsid w:val="003A2D08"/>
    <w:rsid w:val="003A2FB0"/>
    <w:rsid w:val="003D0F08"/>
    <w:rsid w:val="003E287D"/>
    <w:rsid w:val="003E4061"/>
    <w:rsid w:val="003E7680"/>
    <w:rsid w:val="003F3370"/>
    <w:rsid w:val="00414B19"/>
    <w:rsid w:val="004160A9"/>
    <w:rsid w:val="0041731C"/>
    <w:rsid w:val="00425426"/>
    <w:rsid w:val="00427D45"/>
    <w:rsid w:val="00433D84"/>
    <w:rsid w:val="00436F75"/>
    <w:rsid w:val="00453C69"/>
    <w:rsid w:val="00462FCA"/>
    <w:rsid w:val="00463568"/>
    <w:rsid w:val="004854B0"/>
    <w:rsid w:val="004866B8"/>
    <w:rsid w:val="00487690"/>
    <w:rsid w:val="004B1BE6"/>
    <w:rsid w:val="004B2814"/>
    <w:rsid w:val="004B4540"/>
    <w:rsid w:val="004C5AB9"/>
    <w:rsid w:val="004C600D"/>
    <w:rsid w:val="004C6D91"/>
    <w:rsid w:val="004D38B8"/>
    <w:rsid w:val="004D4DB5"/>
    <w:rsid w:val="004E347A"/>
    <w:rsid w:val="004E34C9"/>
    <w:rsid w:val="004F3567"/>
    <w:rsid w:val="00502560"/>
    <w:rsid w:val="005143BE"/>
    <w:rsid w:val="00515E9F"/>
    <w:rsid w:val="005333F8"/>
    <w:rsid w:val="0054308B"/>
    <w:rsid w:val="0054694F"/>
    <w:rsid w:val="00567E42"/>
    <w:rsid w:val="00571455"/>
    <w:rsid w:val="00571EDA"/>
    <w:rsid w:val="0059023E"/>
    <w:rsid w:val="00590AA9"/>
    <w:rsid w:val="00591C31"/>
    <w:rsid w:val="00593938"/>
    <w:rsid w:val="005B1070"/>
    <w:rsid w:val="005B5DFA"/>
    <w:rsid w:val="005D5C71"/>
    <w:rsid w:val="00610D9F"/>
    <w:rsid w:val="00620E97"/>
    <w:rsid w:val="0063145C"/>
    <w:rsid w:val="0063797C"/>
    <w:rsid w:val="00644A3B"/>
    <w:rsid w:val="00650632"/>
    <w:rsid w:val="00656EEB"/>
    <w:rsid w:val="00670BAA"/>
    <w:rsid w:val="00683190"/>
    <w:rsid w:val="006A7E5F"/>
    <w:rsid w:val="006B545C"/>
    <w:rsid w:val="006B7AA6"/>
    <w:rsid w:val="006C7E90"/>
    <w:rsid w:val="006D6FB5"/>
    <w:rsid w:val="006E03B2"/>
    <w:rsid w:val="006F0D4E"/>
    <w:rsid w:val="006F3346"/>
    <w:rsid w:val="006F3B85"/>
    <w:rsid w:val="0070232C"/>
    <w:rsid w:val="00703C0D"/>
    <w:rsid w:val="007165B3"/>
    <w:rsid w:val="00720122"/>
    <w:rsid w:val="007239AC"/>
    <w:rsid w:val="00725A6A"/>
    <w:rsid w:val="00727768"/>
    <w:rsid w:val="007613A9"/>
    <w:rsid w:val="00762648"/>
    <w:rsid w:val="00762C88"/>
    <w:rsid w:val="00775046"/>
    <w:rsid w:val="00776E6E"/>
    <w:rsid w:val="00782B4C"/>
    <w:rsid w:val="007902DA"/>
    <w:rsid w:val="007903B7"/>
    <w:rsid w:val="00792BA9"/>
    <w:rsid w:val="007957A9"/>
    <w:rsid w:val="007A0AB7"/>
    <w:rsid w:val="007A23A9"/>
    <w:rsid w:val="007B0B60"/>
    <w:rsid w:val="007B4590"/>
    <w:rsid w:val="007B607C"/>
    <w:rsid w:val="007C1FF2"/>
    <w:rsid w:val="007C6BEB"/>
    <w:rsid w:val="007D2E82"/>
    <w:rsid w:val="007F128F"/>
    <w:rsid w:val="007F13CC"/>
    <w:rsid w:val="007F159B"/>
    <w:rsid w:val="007F1EC4"/>
    <w:rsid w:val="00803E51"/>
    <w:rsid w:val="008108F6"/>
    <w:rsid w:val="008134A3"/>
    <w:rsid w:val="00813DEC"/>
    <w:rsid w:val="008158CE"/>
    <w:rsid w:val="0082118D"/>
    <w:rsid w:val="00831D87"/>
    <w:rsid w:val="00835739"/>
    <w:rsid w:val="0084035C"/>
    <w:rsid w:val="00847CC1"/>
    <w:rsid w:val="008509AA"/>
    <w:rsid w:val="00851DBA"/>
    <w:rsid w:val="00861ADE"/>
    <w:rsid w:val="00864452"/>
    <w:rsid w:val="0087608A"/>
    <w:rsid w:val="00892624"/>
    <w:rsid w:val="008927A5"/>
    <w:rsid w:val="008A7E8D"/>
    <w:rsid w:val="008B1AB0"/>
    <w:rsid w:val="008B2FFD"/>
    <w:rsid w:val="008B3523"/>
    <w:rsid w:val="008B6670"/>
    <w:rsid w:val="008C03E6"/>
    <w:rsid w:val="008D2148"/>
    <w:rsid w:val="008D2E02"/>
    <w:rsid w:val="008D53F6"/>
    <w:rsid w:val="008D7729"/>
    <w:rsid w:val="008E45C4"/>
    <w:rsid w:val="0090126F"/>
    <w:rsid w:val="00901C66"/>
    <w:rsid w:val="0091088E"/>
    <w:rsid w:val="0091218F"/>
    <w:rsid w:val="00914BB5"/>
    <w:rsid w:val="00915902"/>
    <w:rsid w:val="009174FA"/>
    <w:rsid w:val="00930AC5"/>
    <w:rsid w:val="00937AB8"/>
    <w:rsid w:val="00940B01"/>
    <w:rsid w:val="00944489"/>
    <w:rsid w:val="00946CE6"/>
    <w:rsid w:val="0095615D"/>
    <w:rsid w:val="00965858"/>
    <w:rsid w:val="009746B2"/>
    <w:rsid w:val="00974761"/>
    <w:rsid w:val="00975FAD"/>
    <w:rsid w:val="00976759"/>
    <w:rsid w:val="009836FF"/>
    <w:rsid w:val="009963B5"/>
    <w:rsid w:val="009B7771"/>
    <w:rsid w:val="009C776B"/>
    <w:rsid w:val="009D7404"/>
    <w:rsid w:val="009E3D23"/>
    <w:rsid w:val="009F02CA"/>
    <w:rsid w:val="009F59CF"/>
    <w:rsid w:val="009F79E1"/>
    <w:rsid w:val="00A05F6C"/>
    <w:rsid w:val="00A06E50"/>
    <w:rsid w:val="00A116C1"/>
    <w:rsid w:val="00A13D8F"/>
    <w:rsid w:val="00A3081E"/>
    <w:rsid w:val="00A33DFE"/>
    <w:rsid w:val="00A42A8B"/>
    <w:rsid w:val="00A4655B"/>
    <w:rsid w:val="00A50320"/>
    <w:rsid w:val="00A51D83"/>
    <w:rsid w:val="00A532E4"/>
    <w:rsid w:val="00A62D5B"/>
    <w:rsid w:val="00A8182A"/>
    <w:rsid w:val="00A842EC"/>
    <w:rsid w:val="00A865F6"/>
    <w:rsid w:val="00A868A0"/>
    <w:rsid w:val="00A87F80"/>
    <w:rsid w:val="00A92F99"/>
    <w:rsid w:val="00A94695"/>
    <w:rsid w:val="00A94BED"/>
    <w:rsid w:val="00A96F85"/>
    <w:rsid w:val="00A970D9"/>
    <w:rsid w:val="00AB28A2"/>
    <w:rsid w:val="00AB41E2"/>
    <w:rsid w:val="00AB433F"/>
    <w:rsid w:val="00AC22FB"/>
    <w:rsid w:val="00AC2D23"/>
    <w:rsid w:val="00AC5AD3"/>
    <w:rsid w:val="00AD43C9"/>
    <w:rsid w:val="00AD6D47"/>
    <w:rsid w:val="00AE0FB1"/>
    <w:rsid w:val="00AE1C99"/>
    <w:rsid w:val="00AE3784"/>
    <w:rsid w:val="00AE68F3"/>
    <w:rsid w:val="00AF10C6"/>
    <w:rsid w:val="00B30C2A"/>
    <w:rsid w:val="00B44741"/>
    <w:rsid w:val="00B44C32"/>
    <w:rsid w:val="00B4744C"/>
    <w:rsid w:val="00B54760"/>
    <w:rsid w:val="00B63BC8"/>
    <w:rsid w:val="00B6680C"/>
    <w:rsid w:val="00B759CA"/>
    <w:rsid w:val="00B76D11"/>
    <w:rsid w:val="00BA48C7"/>
    <w:rsid w:val="00BA5799"/>
    <w:rsid w:val="00BB00E9"/>
    <w:rsid w:val="00BC2E62"/>
    <w:rsid w:val="00BC3D88"/>
    <w:rsid w:val="00BC5C1E"/>
    <w:rsid w:val="00BD3387"/>
    <w:rsid w:val="00BD75C4"/>
    <w:rsid w:val="00BE1632"/>
    <w:rsid w:val="00C03C5A"/>
    <w:rsid w:val="00C17EEB"/>
    <w:rsid w:val="00C25BDB"/>
    <w:rsid w:val="00C32A32"/>
    <w:rsid w:val="00C53BB3"/>
    <w:rsid w:val="00C57DE1"/>
    <w:rsid w:val="00C717CA"/>
    <w:rsid w:val="00C773BA"/>
    <w:rsid w:val="00C87FC1"/>
    <w:rsid w:val="00C92CFF"/>
    <w:rsid w:val="00C97E7A"/>
    <w:rsid w:val="00CB09C1"/>
    <w:rsid w:val="00CB21EB"/>
    <w:rsid w:val="00CB2652"/>
    <w:rsid w:val="00CB373A"/>
    <w:rsid w:val="00CC23E7"/>
    <w:rsid w:val="00CC2AF7"/>
    <w:rsid w:val="00CC7547"/>
    <w:rsid w:val="00CD1130"/>
    <w:rsid w:val="00CD7B0E"/>
    <w:rsid w:val="00CE0930"/>
    <w:rsid w:val="00CE2158"/>
    <w:rsid w:val="00CE4501"/>
    <w:rsid w:val="00CF7A1A"/>
    <w:rsid w:val="00D028E2"/>
    <w:rsid w:val="00D05A6C"/>
    <w:rsid w:val="00D101DE"/>
    <w:rsid w:val="00D1264C"/>
    <w:rsid w:val="00D134A6"/>
    <w:rsid w:val="00D2146C"/>
    <w:rsid w:val="00D22397"/>
    <w:rsid w:val="00D24B19"/>
    <w:rsid w:val="00D35561"/>
    <w:rsid w:val="00D41DC7"/>
    <w:rsid w:val="00D50D98"/>
    <w:rsid w:val="00D67ACB"/>
    <w:rsid w:val="00D73692"/>
    <w:rsid w:val="00D85FAD"/>
    <w:rsid w:val="00D91E9B"/>
    <w:rsid w:val="00D93545"/>
    <w:rsid w:val="00D97C63"/>
    <w:rsid w:val="00DA6665"/>
    <w:rsid w:val="00DB3EB8"/>
    <w:rsid w:val="00DB7F75"/>
    <w:rsid w:val="00DC1714"/>
    <w:rsid w:val="00DE1C39"/>
    <w:rsid w:val="00DE3AC0"/>
    <w:rsid w:val="00DF31EF"/>
    <w:rsid w:val="00E026CB"/>
    <w:rsid w:val="00E036D9"/>
    <w:rsid w:val="00E050B3"/>
    <w:rsid w:val="00E07247"/>
    <w:rsid w:val="00E11BAB"/>
    <w:rsid w:val="00E16836"/>
    <w:rsid w:val="00E33A86"/>
    <w:rsid w:val="00E45DD4"/>
    <w:rsid w:val="00E6596C"/>
    <w:rsid w:val="00E71588"/>
    <w:rsid w:val="00E762BF"/>
    <w:rsid w:val="00E9224E"/>
    <w:rsid w:val="00E93247"/>
    <w:rsid w:val="00EA109C"/>
    <w:rsid w:val="00EA16F2"/>
    <w:rsid w:val="00EA2B23"/>
    <w:rsid w:val="00EB4D68"/>
    <w:rsid w:val="00EB5208"/>
    <w:rsid w:val="00EC18A8"/>
    <w:rsid w:val="00EC4FC9"/>
    <w:rsid w:val="00EC5203"/>
    <w:rsid w:val="00ED06D9"/>
    <w:rsid w:val="00EE5E0D"/>
    <w:rsid w:val="00EF2BFA"/>
    <w:rsid w:val="00EF44D6"/>
    <w:rsid w:val="00EF4FF4"/>
    <w:rsid w:val="00EF6787"/>
    <w:rsid w:val="00F12133"/>
    <w:rsid w:val="00F2167D"/>
    <w:rsid w:val="00F2313F"/>
    <w:rsid w:val="00F261A5"/>
    <w:rsid w:val="00F31186"/>
    <w:rsid w:val="00F4557B"/>
    <w:rsid w:val="00F565D1"/>
    <w:rsid w:val="00F62C00"/>
    <w:rsid w:val="00F6365A"/>
    <w:rsid w:val="00F80647"/>
    <w:rsid w:val="00F863BC"/>
    <w:rsid w:val="00FA2133"/>
    <w:rsid w:val="00FA5F61"/>
    <w:rsid w:val="00FB0879"/>
    <w:rsid w:val="00FB2C86"/>
    <w:rsid w:val="00FB3B8C"/>
    <w:rsid w:val="00FB5197"/>
    <w:rsid w:val="00FC2473"/>
    <w:rsid w:val="00FC2943"/>
    <w:rsid w:val="00FC534F"/>
    <w:rsid w:val="00FE3C49"/>
    <w:rsid w:val="00FE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F1F5F"/>
  <w15:docId w15:val="{F152EED8-00F4-423E-B83C-0C35B89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3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1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130"/>
    <w:pPr>
      <w:ind w:left="720"/>
      <w:contextualSpacing/>
    </w:pPr>
  </w:style>
  <w:style w:type="paragraph" w:styleId="NoSpacing">
    <w:name w:val="No Spacing"/>
    <w:link w:val="NoSpacingChar"/>
    <w:uiPriority w:val="1"/>
    <w:qFormat/>
    <w:rsid w:val="00EB4D68"/>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EB4D68"/>
    <w:rPr>
      <w:rFonts w:ascii="Calibri" w:eastAsia="Calibri" w:hAnsi="Calibri" w:cs="Times New Roman"/>
      <w:lang w:val="en-US"/>
    </w:rPr>
  </w:style>
  <w:style w:type="paragraph" w:styleId="NormalWeb">
    <w:name w:val="Normal (Web)"/>
    <w:basedOn w:val="Normal"/>
    <w:uiPriority w:val="99"/>
    <w:unhideWhenUsed/>
    <w:rsid w:val="00FC2943"/>
    <w:pPr>
      <w:spacing w:before="100" w:beforeAutospacing="1" w:after="100" w:afterAutospacing="1"/>
    </w:pPr>
    <w:rPr>
      <w:lang w:val="en-SG" w:eastAsia="en-SG"/>
    </w:rPr>
  </w:style>
  <w:style w:type="character" w:styleId="Strong">
    <w:name w:val="Strong"/>
    <w:basedOn w:val="DefaultParagraphFont"/>
    <w:uiPriority w:val="22"/>
    <w:qFormat/>
    <w:rsid w:val="00FC2943"/>
    <w:rPr>
      <w:b/>
      <w:bCs/>
    </w:rPr>
  </w:style>
  <w:style w:type="character" w:styleId="Hyperlink">
    <w:name w:val="Hyperlink"/>
    <w:basedOn w:val="DefaultParagraphFont"/>
    <w:uiPriority w:val="99"/>
    <w:unhideWhenUsed/>
    <w:rsid w:val="00FC2943"/>
    <w:rPr>
      <w:color w:val="0563C1" w:themeColor="hyperlink"/>
      <w:u w:val="single"/>
    </w:rPr>
  </w:style>
  <w:style w:type="character" w:customStyle="1" w:styleId="UnresolvedMention1">
    <w:name w:val="Unresolved Mention1"/>
    <w:basedOn w:val="DefaultParagraphFont"/>
    <w:uiPriority w:val="99"/>
    <w:semiHidden/>
    <w:unhideWhenUsed/>
    <w:rsid w:val="008D7729"/>
    <w:rPr>
      <w:color w:val="605E5C"/>
      <w:shd w:val="clear" w:color="auto" w:fill="E1DFDD"/>
    </w:rPr>
  </w:style>
  <w:style w:type="paragraph" w:styleId="Header">
    <w:name w:val="header"/>
    <w:basedOn w:val="Normal"/>
    <w:link w:val="HeaderChar"/>
    <w:uiPriority w:val="99"/>
    <w:unhideWhenUsed/>
    <w:rsid w:val="00C773BA"/>
    <w:pPr>
      <w:tabs>
        <w:tab w:val="center" w:pos="4513"/>
        <w:tab w:val="right" w:pos="9026"/>
      </w:tabs>
    </w:pPr>
  </w:style>
  <w:style w:type="character" w:customStyle="1" w:styleId="HeaderChar">
    <w:name w:val="Header Char"/>
    <w:basedOn w:val="DefaultParagraphFont"/>
    <w:link w:val="Header"/>
    <w:uiPriority w:val="99"/>
    <w:rsid w:val="00C773B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73BA"/>
    <w:pPr>
      <w:tabs>
        <w:tab w:val="center" w:pos="4513"/>
        <w:tab w:val="right" w:pos="9026"/>
      </w:tabs>
    </w:pPr>
  </w:style>
  <w:style w:type="character" w:customStyle="1" w:styleId="FooterChar">
    <w:name w:val="Footer Char"/>
    <w:basedOn w:val="DefaultParagraphFont"/>
    <w:link w:val="Footer"/>
    <w:uiPriority w:val="99"/>
    <w:rsid w:val="00C773B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043C"/>
    <w:rPr>
      <w:rFonts w:ascii="Tahoma" w:hAnsi="Tahoma" w:cs="Tahoma"/>
      <w:sz w:val="16"/>
      <w:szCs w:val="16"/>
    </w:rPr>
  </w:style>
  <w:style w:type="character" w:customStyle="1" w:styleId="BalloonTextChar">
    <w:name w:val="Balloon Text Char"/>
    <w:basedOn w:val="DefaultParagraphFont"/>
    <w:link w:val="BalloonText"/>
    <w:uiPriority w:val="99"/>
    <w:semiHidden/>
    <w:rsid w:val="001B043C"/>
    <w:rPr>
      <w:rFonts w:ascii="Tahoma" w:eastAsia="Times New Roman" w:hAnsi="Tahoma" w:cs="Tahoma"/>
      <w:sz w:val="16"/>
      <w:szCs w:val="16"/>
      <w:lang w:val="en-US"/>
    </w:rPr>
  </w:style>
  <w:style w:type="table" w:styleId="MediumList2">
    <w:name w:val="Medium List 2"/>
    <w:basedOn w:val="TableNormal"/>
    <w:uiPriority w:val="66"/>
    <w:rsid w:val="00D41D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D91E9B"/>
    <w:rPr>
      <w:color w:val="954F72" w:themeColor="followedHyperlink"/>
      <w:u w:val="single"/>
    </w:rPr>
  </w:style>
  <w:style w:type="paragraph" w:customStyle="1" w:styleId="Default">
    <w:name w:val="Default"/>
    <w:rsid w:val="00DE1C39"/>
    <w:pPr>
      <w:autoSpaceDE w:val="0"/>
      <w:autoSpaceDN w:val="0"/>
      <w:adjustRightInd w:val="0"/>
      <w:spacing w:after="0" w:line="240" w:lineRule="auto"/>
    </w:pPr>
    <w:rPr>
      <w:rFonts w:ascii="Calibri" w:hAnsi="Calibri" w:cs="Calibri"/>
      <w:color w:val="000000"/>
      <w:sz w:val="24"/>
      <w:szCs w:val="24"/>
      <w:lang w:val="en-GB"/>
    </w:rPr>
  </w:style>
  <w:style w:type="character" w:customStyle="1" w:styleId="a">
    <w:name w:val="a"/>
    <w:basedOn w:val="DefaultParagraphFont"/>
    <w:rsid w:val="00487690"/>
  </w:style>
  <w:style w:type="character" w:customStyle="1" w:styleId="l6">
    <w:name w:val="l6"/>
    <w:basedOn w:val="DefaultParagraphFont"/>
    <w:rsid w:val="00487690"/>
  </w:style>
  <w:style w:type="character" w:customStyle="1" w:styleId="UnresolvedMention2">
    <w:name w:val="Unresolved Mention2"/>
    <w:basedOn w:val="DefaultParagraphFont"/>
    <w:uiPriority w:val="99"/>
    <w:semiHidden/>
    <w:unhideWhenUsed/>
    <w:rsid w:val="00A42A8B"/>
    <w:rPr>
      <w:color w:val="605E5C"/>
      <w:shd w:val="clear" w:color="auto" w:fill="E1DFDD"/>
    </w:rPr>
  </w:style>
  <w:style w:type="table" w:styleId="GridTable6Colorful">
    <w:name w:val="Grid Table 6 Colorful"/>
    <w:basedOn w:val="TableNormal"/>
    <w:uiPriority w:val="51"/>
    <w:rsid w:val="00BC5C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BC5C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7F1E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E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45969">
      <w:bodyDiv w:val="1"/>
      <w:marLeft w:val="0"/>
      <w:marRight w:val="0"/>
      <w:marTop w:val="0"/>
      <w:marBottom w:val="0"/>
      <w:divBdr>
        <w:top w:val="none" w:sz="0" w:space="0" w:color="auto"/>
        <w:left w:val="none" w:sz="0" w:space="0" w:color="auto"/>
        <w:bottom w:val="none" w:sz="0" w:space="0" w:color="auto"/>
        <w:right w:val="none" w:sz="0" w:space="0" w:color="auto"/>
      </w:divBdr>
    </w:div>
    <w:div w:id="445540715">
      <w:bodyDiv w:val="1"/>
      <w:marLeft w:val="0"/>
      <w:marRight w:val="0"/>
      <w:marTop w:val="0"/>
      <w:marBottom w:val="0"/>
      <w:divBdr>
        <w:top w:val="none" w:sz="0" w:space="0" w:color="auto"/>
        <w:left w:val="none" w:sz="0" w:space="0" w:color="auto"/>
        <w:bottom w:val="none" w:sz="0" w:space="0" w:color="auto"/>
        <w:right w:val="none" w:sz="0" w:space="0" w:color="auto"/>
      </w:divBdr>
    </w:div>
    <w:div w:id="783769558">
      <w:bodyDiv w:val="1"/>
      <w:marLeft w:val="0"/>
      <w:marRight w:val="0"/>
      <w:marTop w:val="0"/>
      <w:marBottom w:val="0"/>
      <w:divBdr>
        <w:top w:val="none" w:sz="0" w:space="0" w:color="auto"/>
        <w:left w:val="none" w:sz="0" w:space="0" w:color="auto"/>
        <w:bottom w:val="none" w:sz="0" w:space="0" w:color="auto"/>
        <w:right w:val="none" w:sz="0" w:space="0" w:color="auto"/>
      </w:divBdr>
    </w:div>
    <w:div w:id="902563905">
      <w:bodyDiv w:val="1"/>
      <w:marLeft w:val="0"/>
      <w:marRight w:val="0"/>
      <w:marTop w:val="0"/>
      <w:marBottom w:val="0"/>
      <w:divBdr>
        <w:top w:val="none" w:sz="0" w:space="0" w:color="auto"/>
        <w:left w:val="none" w:sz="0" w:space="0" w:color="auto"/>
        <w:bottom w:val="none" w:sz="0" w:space="0" w:color="auto"/>
        <w:right w:val="none" w:sz="0" w:space="0" w:color="auto"/>
      </w:divBdr>
    </w:div>
    <w:div w:id="1077095379">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732073654">
      <w:bodyDiv w:val="1"/>
      <w:marLeft w:val="0"/>
      <w:marRight w:val="0"/>
      <w:marTop w:val="0"/>
      <w:marBottom w:val="0"/>
      <w:divBdr>
        <w:top w:val="none" w:sz="0" w:space="0" w:color="auto"/>
        <w:left w:val="none" w:sz="0" w:space="0" w:color="auto"/>
        <w:bottom w:val="none" w:sz="0" w:space="0" w:color="auto"/>
        <w:right w:val="none" w:sz="0" w:space="0" w:color="auto"/>
      </w:divBdr>
      <w:divsChild>
        <w:div w:id="1656883590">
          <w:marLeft w:val="0"/>
          <w:marRight w:val="0"/>
          <w:marTop w:val="0"/>
          <w:marBottom w:val="0"/>
          <w:divBdr>
            <w:top w:val="none" w:sz="0" w:space="0" w:color="auto"/>
            <w:left w:val="none" w:sz="0" w:space="0" w:color="auto"/>
            <w:bottom w:val="none" w:sz="0" w:space="0" w:color="auto"/>
            <w:right w:val="none" w:sz="0" w:space="0" w:color="auto"/>
          </w:divBdr>
        </w:div>
        <w:div w:id="1685132285">
          <w:marLeft w:val="0"/>
          <w:marRight w:val="0"/>
          <w:marTop w:val="0"/>
          <w:marBottom w:val="0"/>
          <w:divBdr>
            <w:top w:val="none" w:sz="0" w:space="0" w:color="auto"/>
            <w:left w:val="none" w:sz="0" w:space="0" w:color="auto"/>
            <w:bottom w:val="none" w:sz="0" w:space="0" w:color="auto"/>
            <w:right w:val="none" w:sz="0" w:space="0" w:color="auto"/>
          </w:divBdr>
        </w:div>
        <w:div w:id="1788038526">
          <w:marLeft w:val="0"/>
          <w:marRight w:val="0"/>
          <w:marTop w:val="0"/>
          <w:marBottom w:val="0"/>
          <w:divBdr>
            <w:top w:val="none" w:sz="0" w:space="0" w:color="auto"/>
            <w:left w:val="none" w:sz="0" w:space="0" w:color="auto"/>
            <w:bottom w:val="none" w:sz="0" w:space="0" w:color="auto"/>
            <w:right w:val="none" w:sz="0" w:space="0" w:color="auto"/>
          </w:divBdr>
        </w:div>
      </w:divsChild>
    </w:div>
    <w:div w:id="18457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narbestari.sinarharian.com.my/komuniti/hala-tuju-pelajar-lepasan-sp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43B7-600F-4E66-994B-C44670AA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Bazliza Sapar Ali</cp:lastModifiedBy>
  <cp:revision>76</cp:revision>
  <cp:lastPrinted>2023-11-06T02:17:00Z</cp:lastPrinted>
  <dcterms:created xsi:type="dcterms:W3CDTF">2024-08-04T03:45:00Z</dcterms:created>
  <dcterms:modified xsi:type="dcterms:W3CDTF">2024-08-12T08:01:00Z</dcterms:modified>
</cp:coreProperties>
</file>